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D99" w:rsidRDefault="00676D99" w:rsidP="00676D99">
      <w:pPr>
        <w:widowControl w:val="0"/>
        <w:suppressAutoHyphens w:val="0"/>
        <w:autoSpaceDE w:val="0"/>
        <w:autoSpaceDN w:val="0"/>
        <w:adjustRightInd w:val="0"/>
        <w:ind w:left="9217" w:firstLine="698"/>
        <w:rPr>
          <w:bCs/>
          <w:lang w:eastAsia="ru-RU"/>
        </w:rPr>
      </w:pPr>
      <w:r w:rsidRPr="00DC42AE">
        <w:rPr>
          <w:bCs/>
          <w:lang w:eastAsia="ru-RU"/>
        </w:rPr>
        <w:t>Приложение 1</w:t>
      </w:r>
    </w:p>
    <w:p w:rsidR="002E7426" w:rsidRDefault="002E7426" w:rsidP="002E7426">
      <w:pPr>
        <w:widowControl w:val="0"/>
        <w:suppressAutoHyphens w:val="0"/>
        <w:autoSpaceDE w:val="0"/>
        <w:autoSpaceDN w:val="0"/>
        <w:adjustRightInd w:val="0"/>
        <w:rPr>
          <w:bCs/>
          <w:lang w:eastAsia="ru-RU"/>
        </w:rPr>
      </w:pPr>
      <w:r>
        <w:rPr>
          <w:bCs/>
          <w:lang w:eastAsia="ru-RU"/>
        </w:rPr>
        <w:t xml:space="preserve">                                                                                                                                                                                к постановлени</w:t>
      </w:r>
      <w:r w:rsidR="005645BB">
        <w:rPr>
          <w:bCs/>
          <w:lang w:eastAsia="ru-RU"/>
        </w:rPr>
        <w:t xml:space="preserve">ю Правительства </w:t>
      </w:r>
    </w:p>
    <w:p w:rsidR="005645BB" w:rsidRDefault="002E7426" w:rsidP="002E7426">
      <w:pPr>
        <w:widowControl w:val="0"/>
        <w:suppressAutoHyphens w:val="0"/>
        <w:autoSpaceDE w:val="0"/>
        <w:autoSpaceDN w:val="0"/>
        <w:adjustRightInd w:val="0"/>
        <w:rPr>
          <w:bCs/>
          <w:lang w:eastAsia="ru-RU"/>
        </w:rPr>
      </w:pPr>
      <w:r>
        <w:rPr>
          <w:bCs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  <w:r w:rsidR="005645BB">
        <w:rPr>
          <w:bCs/>
          <w:lang w:eastAsia="ru-RU"/>
        </w:rPr>
        <w:t xml:space="preserve"> </w:t>
      </w:r>
      <w:r>
        <w:rPr>
          <w:bCs/>
          <w:lang w:eastAsia="ru-RU"/>
        </w:rPr>
        <w:t xml:space="preserve">  </w:t>
      </w:r>
      <w:r w:rsidR="005645BB">
        <w:rPr>
          <w:bCs/>
          <w:lang w:eastAsia="ru-RU"/>
        </w:rPr>
        <w:t>Брянской области</w:t>
      </w:r>
    </w:p>
    <w:p w:rsidR="002E7426" w:rsidRPr="00DC42AE" w:rsidRDefault="005645BB" w:rsidP="002E7426">
      <w:pPr>
        <w:widowControl w:val="0"/>
        <w:suppressAutoHyphens w:val="0"/>
        <w:autoSpaceDE w:val="0"/>
        <w:autoSpaceDN w:val="0"/>
        <w:adjustRightInd w:val="0"/>
        <w:rPr>
          <w:bCs/>
          <w:lang w:eastAsia="ru-RU"/>
        </w:rPr>
      </w:pPr>
      <w:r>
        <w:rPr>
          <w:bCs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="002E7426">
        <w:rPr>
          <w:bCs/>
          <w:lang w:eastAsia="ru-RU"/>
        </w:rPr>
        <w:t xml:space="preserve"> от _____________2019г. № ______________</w:t>
      </w:r>
    </w:p>
    <w:p w:rsidR="002E7426" w:rsidRDefault="002E7426" w:rsidP="00E96022">
      <w:pPr>
        <w:widowControl w:val="0"/>
        <w:suppressAutoHyphens w:val="0"/>
        <w:autoSpaceDE w:val="0"/>
        <w:autoSpaceDN w:val="0"/>
        <w:adjustRightInd w:val="0"/>
        <w:ind w:left="8789"/>
        <w:rPr>
          <w:bCs/>
          <w:lang w:eastAsia="ru-RU"/>
        </w:rPr>
      </w:pPr>
      <w:r>
        <w:rPr>
          <w:bCs/>
          <w:lang w:eastAsia="ru-RU"/>
        </w:rPr>
        <w:t xml:space="preserve">( приложение 1 </w:t>
      </w:r>
      <w:r w:rsidR="00676D99" w:rsidRPr="00DC42AE">
        <w:rPr>
          <w:bCs/>
          <w:lang w:eastAsia="ru-RU"/>
        </w:rPr>
        <w:t xml:space="preserve">к </w:t>
      </w:r>
      <w:hyperlink w:anchor="sub_1000" w:history="1">
        <w:r w:rsidR="00676D99" w:rsidRPr="00DC42AE">
          <w:rPr>
            <w:lang w:eastAsia="ru-RU"/>
          </w:rPr>
          <w:t>государственной программе</w:t>
        </w:r>
      </w:hyperlink>
      <w:r w:rsidR="00676D99" w:rsidRPr="00DC42AE">
        <w:rPr>
          <w:bCs/>
          <w:lang w:eastAsia="ru-RU"/>
        </w:rPr>
        <w:t xml:space="preserve"> «Профилактика правонарушений и противодействие преступности </w:t>
      </w:r>
      <w:r w:rsidR="006F52F3">
        <w:rPr>
          <w:bCs/>
          <w:lang w:eastAsia="ru-RU"/>
        </w:rPr>
        <w:t>на территории Брянской области</w:t>
      </w:r>
      <w:proofErr w:type="gramStart"/>
      <w:r w:rsidR="006F52F3">
        <w:rPr>
          <w:bCs/>
          <w:lang w:eastAsia="ru-RU"/>
        </w:rPr>
        <w:t>,</w:t>
      </w:r>
      <w:r w:rsidR="00676D99" w:rsidRPr="00DC42AE">
        <w:rPr>
          <w:bCs/>
          <w:lang w:eastAsia="ru-RU"/>
        </w:rPr>
        <w:t>с</w:t>
      </w:r>
      <w:proofErr w:type="gramEnd"/>
      <w:r w:rsidR="00676D99" w:rsidRPr="00DC42AE">
        <w:rPr>
          <w:bCs/>
          <w:lang w:eastAsia="ru-RU"/>
        </w:rPr>
        <w:t>одействие реализации полномочий в сфере региональной безопасности, защита населения и территории</w:t>
      </w:r>
    </w:p>
    <w:p w:rsidR="002E7426" w:rsidRDefault="00860548" w:rsidP="00E96022">
      <w:pPr>
        <w:widowControl w:val="0"/>
        <w:suppressAutoHyphens w:val="0"/>
        <w:autoSpaceDE w:val="0"/>
        <w:autoSpaceDN w:val="0"/>
        <w:adjustRightInd w:val="0"/>
        <w:ind w:left="8789"/>
        <w:rPr>
          <w:bCs/>
          <w:lang w:eastAsia="ru-RU"/>
        </w:rPr>
      </w:pPr>
      <w:r w:rsidRPr="00DC42AE">
        <w:rPr>
          <w:bCs/>
          <w:lang w:eastAsia="ru-RU"/>
        </w:rPr>
        <w:t>Брянской области</w:t>
      </w:r>
      <w:r w:rsidR="002E7426">
        <w:rPr>
          <w:bCs/>
          <w:lang w:eastAsia="ru-RU"/>
        </w:rPr>
        <w:t xml:space="preserve"> </w:t>
      </w:r>
      <w:r w:rsidR="00676D99" w:rsidRPr="00DC42AE">
        <w:rPr>
          <w:bCs/>
          <w:lang w:eastAsia="ru-RU"/>
        </w:rPr>
        <w:t>от чрезвычайных ситуаций</w:t>
      </w:r>
      <w:r>
        <w:rPr>
          <w:bCs/>
          <w:lang w:eastAsia="ru-RU"/>
        </w:rPr>
        <w:t xml:space="preserve">, профилактика </w:t>
      </w:r>
    </w:p>
    <w:p w:rsidR="00676D99" w:rsidRDefault="00860548" w:rsidP="002E7426">
      <w:pPr>
        <w:widowControl w:val="0"/>
        <w:suppressAutoHyphens w:val="0"/>
        <w:autoSpaceDE w:val="0"/>
        <w:autoSpaceDN w:val="0"/>
        <w:adjustRightInd w:val="0"/>
        <w:ind w:left="8789"/>
        <w:rPr>
          <w:bCs/>
          <w:lang w:eastAsia="ru-RU"/>
        </w:rPr>
      </w:pPr>
      <w:r>
        <w:rPr>
          <w:bCs/>
          <w:lang w:eastAsia="ru-RU"/>
        </w:rPr>
        <w:t>терроризма и экстремизма</w:t>
      </w:r>
      <w:r w:rsidR="00676D99" w:rsidRPr="00DC42AE">
        <w:rPr>
          <w:bCs/>
          <w:lang w:eastAsia="ru-RU"/>
        </w:rPr>
        <w:t>»</w:t>
      </w:r>
    </w:p>
    <w:p w:rsidR="00C10C4B" w:rsidRDefault="00C10C4B" w:rsidP="00676D99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9F7354" w:rsidRDefault="009F7354" w:rsidP="00676D99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85695" w:rsidRDefault="00185695" w:rsidP="00676D99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85695" w:rsidRDefault="00185695" w:rsidP="00676D99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85695" w:rsidRDefault="00185695" w:rsidP="00676D99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676D99" w:rsidRDefault="00676D99" w:rsidP="00676D99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DC42AE">
        <w:rPr>
          <w:sz w:val="24"/>
          <w:szCs w:val="24"/>
          <w:lang w:val="en-US"/>
        </w:rPr>
        <w:t>C</w:t>
      </w:r>
      <w:r w:rsidRPr="00DC42AE">
        <w:rPr>
          <w:sz w:val="24"/>
          <w:szCs w:val="24"/>
        </w:rPr>
        <w:t>ведения о показателях (индикаторах) государственной программы</w:t>
      </w:r>
      <w:proofErr w:type="gramStart"/>
      <w:r w:rsidRPr="00DC42AE">
        <w:rPr>
          <w:sz w:val="24"/>
          <w:szCs w:val="24"/>
        </w:rPr>
        <w:t>,</w:t>
      </w:r>
      <w:proofErr w:type="gramEnd"/>
      <w:r w:rsidRPr="00DC42AE">
        <w:rPr>
          <w:sz w:val="24"/>
          <w:szCs w:val="24"/>
        </w:rPr>
        <w:br/>
        <w:t>подпрограмм и их значениях</w:t>
      </w:r>
    </w:p>
    <w:p w:rsidR="00D96ABA" w:rsidRPr="00DC42AE" w:rsidRDefault="00D96ABA" w:rsidP="00676D99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2559"/>
        <w:gridCol w:w="1276"/>
        <w:gridCol w:w="1417"/>
        <w:gridCol w:w="1134"/>
        <w:gridCol w:w="2126"/>
        <w:gridCol w:w="1134"/>
        <w:gridCol w:w="1134"/>
        <w:gridCol w:w="1134"/>
        <w:gridCol w:w="1134"/>
        <w:gridCol w:w="1276"/>
      </w:tblGrid>
      <w:tr w:rsidR="00364DD1" w:rsidTr="00301AE2">
        <w:tc>
          <w:tcPr>
            <w:tcW w:w="560" w:type="dxa"/>
            <w:vMerge w:val="restart"/>
          </w:tcPr>
          <w:p w:rsidR="00364DD1" w:rsidRDefault="00364DD1" w:rsidP="00B60D5C">
            <w:pPr>
              <w:pStyle w:val="ConsPlusNormal"/>
              <w:jc w:val="both"/>
            </w:pPr>
            <w:r>
              <w:t>№</w:t>
            </w:r>
          </w:p>
          <w:p w:rsidR="00364DD1" w:rsidRDefault="00364DD1" w:rsidP="00B60D5C">
            <w:pPr>
              <w:pStyle w:val="ConsPlusNormal"/>
              <w:jc w:val="both"/>
            </w:pPr>
            <w:proofErr w:type="spellStart"/>
            <w:r>
              <w:t>пп</w:t>
            </w:r>
            <w:proofErr w:type="spellEnd"/>
          </w:p>
        </w:tc>
        <w:tc>
          <w:tcPr>
            <w:tcW w:w="2559" w:type="dxa"/>
            <w:vMerge w:val="restart"/>
          </w:tcPr>
          <w:p w:rsidR="006906D1" w:rsidRDefault="00364DD1" w:rsidP="00B60D5C">
            <w:pPr>
              <w:pStyle w:val="ConsPlusNormal"/>
              <w:jc w:val="both"/>
              <w:rPr>
                <w:sz w:val="24"/>
                <w:szCs w:val="24"/>
              </w:rPr>
            </w:pPr>
            <w:r w:rsidRPr="00DC42AE">
              <w:rPr>
                <w:sz w:val="24"/>
                <w:szCs w:val="24"/>
              </w:rPr>
              <w:t xml:space="preserve">Наименование </w:t>
            </w:r>
          </w:p>
          <w:p w:rsidR="00364DD1" w:rsidRDefault="00364DD1" w:rsidP="00B60D5C">
            <w:pPr>
              <w:pStyle w:val="ConsPlusNormal"/>
              <w:jc w:val="both"/>
            </w:pPr>
            <w:r w:rsidRPr="00DC42AE">
              <w:rPr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vMerge w:val="restart"/>
          </w:tcPr>
          <w:p w:rsidR="00AC2C6C" w:rsidRDefault="00364DD1" w:rsidP="00B60D5C">
            <w:pPr>
              <w:pStyle w:val="ConsPlusNormal"/>
              <w:jc w:val="both"/>
              <w:rPr>
                <w:sz w:val="24"/>
                <w:szCs w:val="24"/>
              </w:rPr>
            </w:pPr>
            <w:r w:rsidRPr="00DC42AE">
              <w:rPr>
                <w:sz w:val="24"/>
                <w:szCs w:val="24"/>
              </w:rPr>
              <w:t xml:space="preserve">Единица </w:t>
            </w:r>
          </w:p>
          <w:p w:rsidR="00364DD1" w:rsidRDefault="006B13CF" w:rsidP="00B60D5C">
            <w:pPr>
              <w:pStyle w:val="ConsPlusNormal"/>
              <w:jc w:val="both"/>
            </w:pPr>
            <w:proofErr w:type="spellStart"/>
            <w:proofErr w:type="gramStart"/>
            <w:r>
              <w:rPr>
                <w:sz w:val="24"/>
                <w:szCs w:val="24"/>
              </w:rPr>
              <w:t>и</w:t>
            </w:r>
            <w:r w:rsidR="00364DD1" w:rsidRPr="00DC42AE">
              <w:rPr>
                <w:sz w:val="24"/>
                <w:szCs w:val="24"/>
              </w:rPr>
              <w:t>змере</w:t>
            </w:r>
            <w:r>
              <w:rPr>
                <w:sz w:val="24"/>
                <w:szCs w:val="24"/>
              </w:rPr>
              <w:t>-</w:t>
            </w:r>
            <w:r w:rsidR="00364DD1" w:rsidRPr="00DC42AE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0489" w:type="dxa"/>
            <w:gridSpan w:val="8"/>
          </w:tcPr>
          <w:p w:rsidR="00364DD1" w:rsidRDefault="00364DD1" w:rsidP="00B60D5C">
            <w:pPr>
              <w:pStyle w:val="ConsPlusNormal"/>
              <w:jc w:val="center"/>
              <w:rPr>
                <w:sz w:val="24"/>
                <w:szCs w:val="24"/>
              </w:rPr>
            </w:pPr>
            <w:r w:rsidRPr="00DC42AE">
              <w:rPr>
                <w:sz w:val="24"/>
                <w:szCs w:val="24"/>
              </w:rPr>
              <w:t>Целевые значения показателей (индикаторов)</w:t>
            </w:r>
          </w:p>
          <w:p w:rsidR="00364DD1" w:rsidRDefault="00364DD1" w:rsidP="00B60D5C">
            <w:pPr>
              <w:pStyle w:val="ConsPlusNormal"/>
              <w:jc w:val="center"/>
            </w:pPr>
          </w:p>
        </w:tc>
      </w:tr>
      <w:tr w:rsidR="00735B27" w:rsidTr="00301AE2">
        <w:tc>
          <w:tcPr>
            <w:tcW w:w="560" w:type="dxa"/>
            <w:vMerge/>
          </w:tcPr>
          <w:p w:rsidR="00735B27" w:rsidRDefault="00735B27" w:rsidP="00B60D5C">
            <w:pPr>
              <w:pStyle w:val="ConsPlusNormal"/>
              <w:jc w:val="both"/>
            </w:pPr>
          </w:p>
        </w:tc>
        <w:tc>
          <w:tcPr>
            <w:tcW w:w="2559" w:type="dxa"/>
            <w:vMerge/>
          </w:tcPr>
          <w:p w:rsidR="00735B27" w:rsidRDefault="00735B27" w:rsidP="00B60D5C">
            <w:pPr>
              <w:pStyle w:val="ConsPlusNormal"/>
              <w:jc w:val="both"/>
            </w:pPr>
          </w:p>
        </w:tc>
        <w:tc>
          <w:tcPr>
            <w:tcW w:w="1276" w:type="dxa"/>
            <w:vMerge/>
          </w:tcPr>
          <w:p w:rsidR="00735B27" w:rsidRDefault="00735B27" w:rsidP="00B60D5C">
            <w:pPr>
              <w:pStyle w:val="ConsPlusNormal"/>
              <w:jc w:val="both"/>
            </w:pPr>
          </w:p>
        </w:tc>
        <w:tc>
          <w:tcPr>
            <w:tcW w:w="2551" w:type="dxa"/>
            <w:gridSpan w:val="2"/>
          </w:tcPr>
          <w:p w:rsidR="00735B27" w:rsidRPr="00B37435" w:rsidRDefault="00735B27" w:rsidP="00364DD1">
            <w:pPr>
              <w:pStyle w:val="ConsPlusNormal"/>
              <w:jc w:val="center"/>
            </w:pPr>
            <w:r w:rsidRPr="00B37435">
              <w:rPr>
                <w:sz w:val="24"/>
                <w:szCs w:val="24"/>
              </w:rPr>
              <w:t>два года, предшествующие отчетному году</w:t>
            </w:r>
          </w:p>
        </w:tc>
        <w:tc>
          <w:tcPr>
            <w:tcW w:w="2126" w:type="dxa"/>
            <w:vMerge w:val="restart"/>
          </w:tcPr>
          <w:p w:rsidR="00735B27" w:rsidRPr="00B37435" w:rsidRDefault="00735B27" w:rsidP="00220640">
            <w:pPr>
              <w:pStyle w:val="ConsPlusNormal"/>
              <w:jc w:val="center"/>
            </w:pPr>
            <w:r w:rsidRPr="00B37435">
              <w:t>2019 год</w:t>
            </w:r>
          </w:p>
          <w:p w:rsidR="00735B27" w:rsidRPr="00B37435" w:rsidRDefault="00735B27" w:rsidP="00B60D5C">
            <w:pPr>
              <w:pStyle w:val="ConsPlusNormal"/>
              <w:jc w:val="both"/>
            </w:pPr>
          </w:p>
        </w:tc>
        <w:tc>
          <w:tcPr>
            <w:tcW w:w="1134" w:type="dxa"/>
            <w:vMerge w:val="restart"/>
          </w:tcPr>
          <w:p w:rsidR="00735B27" w:rsidRDefault="00735B27" w:rsidP="00B60D5C">
            <w:pPr>
              <w:pStyle w:val="ConsPlusNormal"/>
              <w:jc w:val="both"/>
            </w:pPr>
            <w:r>
              <w:t>2020 год</w:t>
            </w:r>
          </w:p>
        </w:tc>
        <w:tc>
          <w:tcPr>
            <w:tcW w:w="1134" w:type="dxa"/>
            <w:vMerge w:val="restart"/>
          </w:tcPr>
          <w:p w:rsidR="00735B27" w:rsidRDefault="00735B27" w:rsidP="00B60D5C">
            <w:pPr>
              <w:pStyle w:val="ConsPlusNormal"/>
              <w:jc w:val="both"/>
            </w:pPr>
            <w:r>
              <w:t>2021 год</w:t>
            </w:r>
          </w:p>
        </w:tc>
        <w:tc>
          <w:tcPr>
            <w:tcW w:w="1134" w:type="dxa"/>
            <w:vMerge w:val="restart"/>
          </w:tcPr>
          <w:p w:rsidR="00735B27" w:rsidRDefault="00735B27" w:rsidP="00B60D5C">
            <w:pPr>
              <w:pStyle w:val="ConsPlusNormal"/>
              <w:jc w:val="both"/>
            </w:pPr>
            <w:r>
              <w:t>2022</w:t>
            </w:r>
          </w:p>
          <w:p w:rsidR="00735B27" w:rsidRDefault="00735B27" w:rsidP="00B60D5C">
            <w:pPr>
              <w:pStyle w:val="ConsPlusNormal"/>
              <w:jc w:val="both"/>
            </w:pPr>
            <w:r>
              <w:t>год</w:t>
            </w:r>
          </w:p>
        </w:tc>
        <w:tc>
          <w:tcPr>
            <w:tcW w:w="1134" w:type="dxa"/>
            <w:vMerge w:val="restart"/>
          </w:tcPr>
          <w:p w:rsidR="00735B27" w:rsidRDefault="00735B27" w:rsidP="00B60D5C">
            <w:pPr>
              <w:pStyle w:val="ConsPlusNormal"/>
              <w:jc w:val="both"/>
            </w:pPr>
            <w:r>
              <w:t>2023</w:t>
            </w:r>
          </w:p>
          <w:p w:rsidR="00735B27" w:rsidRDefault="00735B27" w:rsidP="00B60D5C">
            <w:pPr>
              <w:pStyle w:val="ConsPlusNormal"/>
              <w:jc w:val="both"/>
            </w:pPr>
            <w:r>
              <w:t>год</w:t>
            </w:r>
          </w:p>
        </w:tc>
        <w:tc>
          <w:tcPr>
            <w:tcW w:w="1276" w:type="dxa"/>
            <w:vMerge w:val="restart"/>
          </w:tcPr>
          <w:p w:rsidR="00735B27" w:rsidRDefault="00735B27" w:rsidP="00B60D5C">
            <w:pPr>
              <w:pStyle w:val="ConsPlusNormal"/>
              <w:jc w:val="both"/>
            </w:pPr>
            <w:r>
              <w:t>2024</w:t>
            </w:r>
          </w:p>
          <w:p w:rsidR="00735B27" w:rsidRDefault="00735B27" w:rsidP="00B60D5C">
            <w:pPr>
              <w:pStyle w:val="ConsPlusNormal"/>
              <w:jc w:val="both"/>
            </w:pPr>
            <w:r>
              <w:t>год</w:t>
            </w:r>
          </w:p>
        </w:tc>
      </w:tr>
      <w:tr w:rsidR="00735B27" w:rsidTr="00301AE2">
        <w:tc>
          <w:tcPr>
            <w:tcW w:w="560" w:type="dxa"/>
            <w:vMerge/>
          </w:tcPr>
          <w:p w:rsidR="00735B27" w:rsidRDefault="00735B27" w:rsidP="00B60D5C">
            <w:pPr>
              <w:pStyle w:val="ConsPlusNormal"/>
              <w:jc w:val="both"/>
            </w:pPr>
          </w:p>
        </w:tc>
        <w:tc>
          <w:tcPr>
            <w:tcW w:w="2559" w:type="dxa"/>
            <w:vMerge/>
          </w:tcPr>
          <w:p w:rsidR="00735B27" w:rsidRDefault="00735B27" w:rsidP="00B60D5C">
            <w:pPr>
              <w:pStyle w:val="ConsPlusNormal"/>
              <w:jc w:val="both"/>
            </w:pPr>
          </w:p>
        </w:tc>
        <w:tc>
          <w:tcPr>
            <w:tcW w:w="1276" w:type="dxa"/>
            <w:vMerge/>
          </w:tcPr>
          <w:p w:rsidR="00735B27" w:rsidRDefault="00735B27" w:rsidP="00B60D5C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735B27" w:rsidRDefault="00735B27" w:rsidP="00364DD1">
            <w:pPr>
              <w:pStyle w:val="ConsPlusNormal"/>
              <w:jc w:val="center"/>
              <w:rPr>
                <w:sz w:val="24"/>
                <w:szCs w:val="24"/>
              </w:rPr>
            </w:pPr>
            <w:r w:rsidRPr="00B37435">
              <w:rPr>
                <w:sz w:val="24"/>
                <w:szCs w:val="24"/>
              </w:rPr>
              <w:t>2017 год</w:t>
            </w:r>
          </w:p>
          <w:p w:rsidR="00735B27" w:rsidRDefault="00735B27" w:rsidP="00364DD1">
            <w:pPr>
              <w:pStyle w:val="ConsPlusNormal"/>
              <w:jc w:val="center"/>
            </w:pPr>
            <w:r w:rsidRPr="00DC42AE">
              <w:rPr>
                <w:sz w:val="24"/>
                <w:szCs w:val="24"/>
              </w:rPr>
              <w:t>(факт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35B27" w:rsidRPr="00B37435" w:rsidRDefault="00735B27" w:rsidP="00364DD1">
            <w:pPr>
              <w:pStyle w:val="ConsPlusNormal"/>
              <w:jc w:val="center"/>
              <w:rPr>
                <w:sz w:val="24"/>
                <w:szCs w:val="24"/>
              </w:rPr>
            </w:pPr>
            <w:r w:rsidRPr="00B37435">
              <w:rPr>
                <w:sz w:val="24"/>
                <w:szCs w:val="24"/>
              </w:rPr>
              <w:t>2018 год</w:t>
            </w:r>
          </w:p>
          <w:p w:rsidR="00735B27" w:rsidRPr="00B37435" w:rsidRDefault="00735B27" w:rsidP="00364DD1">
            <w:pPr>
              <w:pStyle w:val="ConsPlusNormal"/>
              <w:jc w:val="center"/>
            </w:pPr>
            <w:r w:rsidRPr="00B37435">
              <w:rPr>
                <w:sz w:val="24"/>
                <w:szCs w:val="24"/>
              </w:rPr>
              <w:t>(факт)</w:t>
            </w:r>
          </w:p>
        </w:tc>
        <w:tc>
          <w:tcPr>
            <w:tcW w:w="2126" w:type="dxa"/>
            <w:vMerge/>
          </w:tcPr>
          <w:p w:rsidR="00735B27" w:rsidRPr="00B37435" w:rsidRDefault="00735B27" w:rsidP="00B60D5C">
            <w:pPr>
              <w:pStyle w:val="ConsPlusNormal"/>
              <w:jc w:val="both"/>
            </w:pPr>
          </w:p>
        </w:tc>
        <w:tc>
          <w:tcPr>
            <w:tcW w:w="1134" w:type="dxa"/>
            <w:vMerge/>
          </w:tcPr>
          <w:p w:rsidR="00735B27" w:rsidRDefault="00735B27" w:rsidP="00B60D5C">
            <w:pPr>
              <w:pStyle w:val="ConsPlusNormal"/>
              <w:jc w:val="both"/>
            </w:pPr>
          </w:p>
        </w:tc>
        <w:tc>
          <w:tcPr>
            <w:tcW w:w="1134" w:type="dxa"/>
            <w:vMerge/>
          </w:tcPr>
          <w:p w:rsidR="00735B27" w:rsidRDefault="00735B27" w:rsidP="00B60D5C">
            <w:pPr>
              <w:pStyle w:val="ConsPlusNormal"/>
              <w:jc w:val="both"/>
            </w:pPr>
          </w:p>
        </w:tc>
        <w:tc>
          <w:tcPr>
            <w:tcW w:w="1134" w:type="dxa"/>
            <w:vMerge/>
          </w:tcPr>
          <w:p w:rsidR="00735B27" w:rsidRDefault="00735B27" w:rsidP="00B60D5C">
            <w:pPr>
              <w:pStyle w:val="ConsPlusNormal"/>
              <w:jc w:val="both"/>
            </w:pPr>
          </w:p>
        </w:tc>
        <w:tc>
          <w:tcPr>
            <w:tcW w:w="1134" w:type="dxa"/>
            <w:vMerge/>
          </w:tcPr>
          <w:p w:rsidR="00735B27" w:rsidRDefault="00735B27" w:rsidP="00B60D5C">
            <w:pPr>
              <w:pStyle w:val="ConsPlusNormal"/>
              <w:jc w:val="both"/>
            </w:pPr>
          </w:p>
        </w:tc>
        <w:tc>
          <w:tcPr>
            <w:tcW w:w="1276" w:type="dxa"/>
            <w:vMerge/>
          </w:tcPr>
          <w:p w:rsidR="00735B27" w:rsidRDefault="00735B27" w:rsidP="00B60D5C">
            <w:pPr>
              <w:pStyle w:val="ConsPlusNormal"/>
              <w:jc w:val="both"/>
            </w:pPr>
          </w:p>
        </w:tc>
      </w:tr>
    </w:tbl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7"/>
        <w:gridCol w:w="2410"/>
        <w:gridCol w:w="142"/>
        <w:gridCol w:w="1276"/>
        <w:gridCol w:w="1275"/>
        <w:gridCol w:w="142"/>
        <w:gridCol w:w="1134"/>
        <w:gridCol w:w="142"/>
        <w:gridCol w:w="992"/>
        <w:gridCol w:w="709"/>
        <w:gridCol w:w="142"/>
        <w:gridCol w:w="1275"/>
        <w:gridCol w:w="993"/>
        <w:gridCol w:w="141"/>
        <w:gridCol w:w="851"/>
        <w:gridCol w:w="283"/>
        <w:gridCol w:w="1134"/>
        <w:gridCol w:w="142"/>
        <w:gridCol w:w="1134"/>
      </w:tblGrid>
      <w:tr w:rsidR="00676D99" w:rsidRPr="00DC42AE" w:rsidTr="007809DD">
        <w:tc>
          <w:tcPr>
            <w:tcW w:w="148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AC1BD0" w:rsidRDefault="00676D99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C42AE">
              <w:rPr>
                <w:sz w:val="24"/>
                <w:szCs w:val="24"/>
                <w:lang w:eastAsia="ru-RU"/>
              </w:rPr>
              <w:t>Цель государственной программы: проведение государственной политики в сфере региональной безопасности, профилактика правонарушений в Брянской области, защита населения и территории Брянской области от чрезвычайных ситуаций</w:t>
            </w:r>
          </w:p>
          <w:p w:rsidR="009F7354" w:rsidRPr="00DC42AE" w:rsidRDefault="009F7354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76D99" w:rsidRPr="00C914FF" w:rsidTr="007809DD">
        <w:trPr>
          <w:trHeight w:val="469"/>
        </w:trPr>
        <w:tc>
          <w:tcPr>
            <w:tcW w:w="148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AC1BD0" w:rsidRPr="00C914FF" w:rsidRDefault="00676D99" w:rsidP="00F1793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Задача государственной программы: 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</w:t>
            </w:r>
          </w:p>
          <w:p w:rsidR="00D96ABA" w:rsidRPr="00C914FF" w:rsidRDefault="00D96ABA" w:rsidP="00F1793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35B27" w:rsidRPr="00C914FF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27" w:rsidRPr="00C914FF" w:rsidRDefault="00735B27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27" w:rsidRDefault="00735B27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 xml:space="preserve">Доля несовершеннолетних, состоящих на учете в комиссиях по делам </w:t>
            </w:r>
            <w:r w:rsidRPr="00C914FF">
              <w:rPr>
                <w:sz w:val="24"/>
                <w:szCs w:val="24"/>
                <w:lang w:eastAsia="ru-RU"/>
              </w:rPr>
              <w:lastRenderedPageBreak/>
              <w:t>несовершеннолетних и защите их прав, от общей численности детского населения, проживающего на территории Брянской области</w:t>
            </w:r>
          </w:p>
          <w:p w:rsidR="00735B27" w:rsidRPr="00C914FF" w:rsidRDefault="00735B27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27" w:rsidRPr="00C914FF" w:rsidRDefault="00735B27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27" w:rsidRPr="00C914FF" w:rsidRDefault="00735B27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27" w:rsidRPr="00C914FF" w:rsidRDefault="00735B27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27" w:rsidRPr="00C914FF" w:rsidRDefault="00735B27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27" w:rsidRPr="00C914FF" w:rsidRDefault="00735B27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B27" w:rsidRPr="00C914FF" w:rsidRDefault="00735B27" w:rsidP="00301AE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B27" w:rsidRPr="00C914FF" w:rsidRDefault="00735B27" w:rsidP="00301AE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B27" w:rsidRPr="00C914FF" w:rsidRDefault="00735B27" w:rsidP="00301AE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B27" w:rsidRPr="00C914FF" w:rsidRDefault="00735B27" w:rsidP="00301AE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0,30</w:t>
            </w:r>
          </w:p>
        </w:tc>
      </w:tr>
      <w:tr w:rsidR="00491FAF" w:rsidRPr="00C914FF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Сокращение уровня преступности на 10 тыс. населения по области</w:t>
            </w:r>
          </w:p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gramStart"/>
            <w:r w:rsidRPr="00C914FF">
              <w:rPr>
                <w:sz w:val="24"/>
                <w:szCs w:val="24"/>
                <w:lang w:eastAsia="ru-RU"/>
              </w:rPr>
              <w:t>на</w:t>
            </w:r>
            <w:proofErr w:type="gramEnd"/>
            <w:r w:rsidRPr="00C914FF">
              <w:rPr>
                <w:sz w:val="24"/>
                <w:szCs w:val="24"/>
                <w:lang w:eastAsia="ru-RU"/>
              </w:rPr>
              <w:t xml:space="preserve"> % к предыдущему периоду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0,9</w:t>
            </w:r>
          </w:p>
        </w:tc>
      </w:tr>
      <w:tr w:rsidR="00491FAF" w:rsidRPr="00C914FF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Уровень первичной заболеваемости наркоманией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FA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случаев на 100 тысяч населения</w:t>
            </w:r>
          </w:p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17,0</w:t>
            </w:r>
          </w:p>
        </w:tc>
      </w:tr>
      <w:tr w:rsidR="00491FAF" w:rsidRPr="00C914FF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Доля подростков и молодежи в возрасте от 11 до 24 лет, вовлеченных в профилактические мероприятия по предотвращению употребления наркотических веществ</w:t>
            </w:r>
          </w:p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</w:p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35</w:t>
            </w:r>
          </w:p>
        </w:tc>
      </w:tr>
      <w:tr w:rsidR="00491FAF" w:rsidRPr="00C914FF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 xml:space="preserve">Доля обучающихся в общеобразовательных организациях и профессиональных </w:t>
            </w:r>
            <w:r w:rsidRPr="00C914FF">
              <w:rPr>
                <w:sz w:val="24"/>
                <w:szCs w:val="24"/>
                <w:lang w:eastAsia="ru-RU"/>
              </w:rPr>
              <w:lastRenderedPageBreak/>
              <w:t>образовательных организациях в возрасте от 15 до 18 лет, вовлеченных в мероприятие по раннему выявлению употребления наркотических средств</w:t>
            </w:r>
          </w:p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</w:t>
            </w:r>
          </w:p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61ED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50</w:t>
            </w:r>
          </w:p>
        </w:tc>
      </w:tr>
      <w:tr w:rsidR="00676D99" w:rsidRPr="00C914FF" w:rsidTr="007809DD">
        <w:trPr>
          <w:trHeight w:val="777"/>
        </w:trPr>
        <w:tc>
          <w:tcPr>
            <w:tcW w:w="148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676D99" w:rsidRPr="00C914FF" w:rsidRDefault="00676D99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lastRenderedPageBreak/>
              <w:t>Задача государственной программы: укрепление пожарной безопасности в населенных пунктах Брянской области,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      </w:r>
          </w:p>
          <w:p w:rsidR="003403B2" w:rsidRPr="00C914FF" w:rsidRDefault="003403B2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491FAF" w:rsidRPr="00C914FF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Снижение количества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% к предыдущему периоду</w:t>
            </w:r>
          </w:p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-4,4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491FAF" w:rsidRPr="00C914FF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Снижение численности пострадавших при пожарах</w:t>
            </w:r>
          </w:p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% к предыдущему периоду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C914FF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491FAF" w:rsidRPr="00C914FF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 xml:space="preserve">Количество лиц, прошедших </w:t>
            </w:r>
            <w:proofErr w:type="gramStart"/>
            <w:r w:rsidRPr="00C914FF">
              <w:rPr>
                <w:sz w:val="24"/>
                <w:szCs w:val="24"/>
                <w:lang w:eastAsia="ru-RU"/>
              </w:rPr>
              <w:t>обучение по программам</w:t>
            </w:r>
            <w:proofErr w:type="gramEnd"/>
            <w:r w:rsidRPr="00C914FF">
              <w:rPr>
                <w:sz w:val="24"/>
                <w:szCs w:val="24"/>
                <w:lang w:eastAsia="ru-RU"/>
              </w:rPr>
              <w:t xml:space="preserve"> в сфере ГО и ЧС</w:t>
            </w:r>
          </w:p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1900</w:t>
            </w:r>
          </w:p>
        </w:tc>
      </w:tr>
      <w:tr w:rsidR="00087C24" w:rsidRPr="00C914FF" w:rsidTr="007809DD">
        <w:trPr>
          <w:trHeight w:val="400"/>
        </w:trPr>
        <w:tc>
          <w:tcPr>
            <w:tcW w:w="148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087C24" w:rsidRPr="00C914FF" w:rsidRDefault="00087C24" w:rsidP="00087C2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Задача государственной программы:</w:t>
            </w:r>
            <w:r w:rsidR="00C914FF" w:rsidRPr="00C914FF">
              <w:rPr>
                <w:sz w:val="24"/>
                <w:szCs w:val="24"/>
                <w:lang w:eastAsia="ru-RU"/>
              </w:rPr>
              <w:t xml:space="preserve"> в</w:t>
            </w:r>
            <w:r w:rsidRPr="00C914FF">
              <w:rPr>
                <w:sz w:val="24"/>
                <w:szCs w:val="24"/>
                <w:lang w:eastAsia="ru-RU"/>
              </w:rPr>
              <w:t>ыполнение мероприятий по гражданской обороне</w:t>
            </w:r>
          </w:p>
          <w:p w:rsidR="003403B2" w:rsidRPr="00C914FF" w:rsidRDefault="003403B2" w:rsidP="00087C2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491FAF" w:rsidRPr="00C914FF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Default="00491FAF" w:rsidP="00C232B8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Своевременное проведение военно-</w:t>
            </w:r>
            <w:r w:rsidRPr="00C914FF">
              <w:rPr>
                <w:sz w:val="24"/>
                <w:szCs w:val="24"/>
                <w:lang w:eastAsia="ru-RU"/>
              </w:rPr>
              <w:lastRenderedPageBreak/>
              <w:t xml:space="preserve">мобилизационного сбора с руководящим составом администрации Губернатора Брянской области и Правительства Брянской области, руководителями органов </w:t>
            </w:r>
            <w:proofErr w:type="gramStart"/>
            <w:r w:rsidRPr="00C914FF">
              <w:rPr>
                <w:sz w:val="24"/>
                <w:szCs w:val="24"/>
                <w:lang w:eastAsia="ru-RU"/>
              </w:rPr>
              <w:t>исполни-тельной</w:t>
            </w:r>
            <w:proofErr w:type="gramEnd"/>
            <w:r w:rsidRPr="00C914FF">
              <w:rPr>
                <w:sz w:val="24"/>
                <w:szCs w:val="24"/>
                <w:lang w:eastAsia="ru-RU"/>
              </w:rPr>
              <w:t xml:space="preserve"> власти Брянской области, главами администрации городских округов и муниципальных районов, председателями Советов народных депутатов, депутатов законодательного органа государственной власти Брянской области</w:t>
            </w:r>
          </w:p>
          <w:p w:rsidR="00491FAF" w:rsidRPr="00C914FF" w:rsidRDefault="00491FAF" w:rsidP="00C232B8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lastRenderedPageBreak/>
              <w:t>Да/нет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да</w:t>
            </w:r>
          </w:p>
        </w:tc>
      </w:tr>
      <w:tr w:rsidR="008007FE" w:rsidRPr="00C914FF" w:rsidTr="007809DD">
        <w:trPr>
          <w:trHeight w:val="345"/>
        </w:trPr>
        <w:tc>
          <w:tcPr>
            <w:tcW w:w="148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8007FE" w:rsidRPr="00C914FF" w:rsidRDefault="008007FE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lastRenderedPageBreak/>
              <w:t>Задача государственной программы: обеспечение первичного воинского учета на территориях, где отсутствуют военные комиссариаты</w:t>
            </w:r>
          </w:p>
          <w:p w:rsidR="000F4732" w:rsidRPr="00C914FF" w:rsidRDefault="000F4732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491FAF" w:rsidRPr="00C914FF" w:rsidTr="007809D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C232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 xml:space="preserve">Обеспечение учета военнообязанных, проживающих на территориях, где отсутствуют военные </w:t>
            </w:r>
            <w:r w:rsidRPr="00C914FF">
              <w:rPr>
                <w:sz w:val="24"/>
                <w:szCs w:val="24"/>
                <w:lang w:eastAsia="ru-RU"/>
              </w:rPr>
              <w:lastRenderedPageBreak/>
              <w:t>комиссариаты</w:t>
            </w:r>
          </w:p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676D99" w:rsidRPr="00C914FF" w:rsidTr="007809DD">
        <w:trPr>
          <w:trHeight w:val="635"/>
        </w:trPr>
        <w:tc>
          <w:tcPr>
            <w:tcW w:w="148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B2" w:rsidRPr="00C914FF" w:rsidRDefault="00676D99" w:rsidP="002A655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lastRenderedPageBreak/>
              <w:t>Задача государственной программы: обеспечение реализации отдельных государственных полномочий Брянской области, включая переданные на региональный уровень полномочия</w:t>
            </w:r>
          </w:p>
          <w:p w:rsidR="00DB0777" w:rsidRDefault="00DB0777" w:rsidP="002A655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185695" w:rsidRPr="00C914FF" w:rsidRDefault="00185695" w:rsidP="002A655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491FAF" w:rsidRPr="00303AE0" w:rsidTr="007809DD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303AE0" w:rsidRDefault="00491FAF" w:rsidP="00C232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03AE0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03AE0">
              <w:rPr>
                <w:sz w:val="24"/>
                <w:szCs w:val="24"/>
                <w:lang w:eastAsia="ru-RU"/>
              </w:rPr>
              <w:t>Своевременное составление (изменения) списков кандидатов в присяжные заседатели федеральных судов общей юрисдикции</w:t>
            </w:r>
          </w:p>
          <w:p w:rsidR="00491FAF" w:rsidRPr="00303AE0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303AE0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03AE0">
              <w:rPr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303AE0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03AE0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303AE0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303AE0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03AE0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303AE0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03AE0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303AE0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03AE0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303AE0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03AE0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303AE0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03AE0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303AE0" w:rsidRDefault="00491FAF" w:rsidP="00D044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03AE0">
              <w:rPr>
                <w:sz w:val="24"/>
                <w:szCs w:val="24"/>
                <w:lang w:eastAsia="ru-RU"/>
              </w:rPr>
              <w:t>да</w:t>
            </w:r>
          </w:p>
        </w:tc>
      </w:tr>
      <w:tr w:rsidR="00AC7AAD" w:rsidRPr="00303AE0" w:rsidTr="007809DD">
        <w:tc>
          <w:tcPr>
            <w:tcW w:w="148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BA" w:rsidRDefault="00AC7AAD" w:rsidP="00DA65F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03AE0">
              <w:rPr>
                <w:sz w:val="24"/>
                <w:szCs w:val="24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Брянской области, повышение б</w:t>
            </w:r>
            <w:r w:rsidR="0081771D">
              <w:rPr>
                <w:sz w:val="24"/>
                <w:szCs w:val="24"/>
                <w:lang w:eastAsia="ru-RU"/>
              </w:rPr>
              <w:t>езопасности дорожного движения»</w:t>
            </w:r>
          </w:p>
          <w:p w:rsidR="009F7354" w:rsidRPr="00303AE0" w:rsidRDefault="009F7354" w:rsidP="00DA65F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76D99" w:rsidRPr="0022099E" w:rsidTr="007809DD">
        <w:tc>
          <w:tcPr>
            <w:tcW w:w="148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C6C" w:rsidRDefault="00676D99" w:rsidP="00DA65F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03AE0">
              <w:rPr>
                <w:sz w:val="24"/>
                <w:szCs w:val="24"/>
                <w:lang w:eastAsia="ru-RU"/>
              </w:rPr>
              <w:t xml:space="preserve">Цель подпрограммы: </w:t>
            </w:r>
            <w:r w:rsidR="00A57E56" w:rsidRPr="00303AE0">
              <w:rPr>
                <w:sz w:val="24"/>
                <w:szCs w:val="24"/>
                <w:lang w:eastAsia="ru-RU"/>
              </w:rPr>
              <w:t xml:space="preserve">повышение уровня общественной безопасности, правопорядка и безопасности среды обитания, </w:t>
            </w:r>
            <w:r w:rsidRPr="00303AE0">
              <w:rPr>
                <w:sz w:val="24"/>
                <w:szCs w:val="24"/>
                <w:lang w:eastAsia="ru-RU"/>
              </w:rPr>
              <w:t>сокращение смертности от дорожно-транспортных происшествий</w:t>
            </w:r>
            <w:r w:rsidR="00084B81" w:rsidRPr="00303AE0">
              <w:rPr>
                <w:sz w:val="24"/>
                <w:szCs w:val="24"/>
                <w:lang w:eastAsia="ru-RU"/>
              </w:rPr>
              <w:t xml:space="preserve"> к 2021 году на 58 человек (24,4</w:t>
            </w:r>
            <w:r w:rsidRPr="00303AE0">
              <w:rPr>
                <w:sz w:val="24"/>
                <w:szCs w:val="24"/>
                <w:lang w:eastAsia="ru-RU"/>
              </w:rPr>
              <w:t xml:space="preserve"> процента) по сравнению с 2012 годом.</w:t>
            </w:r>
          </w:p>
          <w:p w:rsidR="009F7354" w:rsidRPr="00303AE0" w:rsidRDefault="009F7354" w:rsidP="00DA65F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D61ED5" w:rsidRPr="00C914F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884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4FF" w:rsidRDefault="005645BB" w:rsidP="00737B04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Задача подпрограммы: п</w:t>
            </w:r>
            <w:r w:rsidR="00D61ED5" w:rsidRPr="00C914FF">
              <w:rPr>
                <w:rFonts w:eastAsia="Calibri"/>
                <w:sz w:val="24"/>
                <w:szCs w:val="24"/>
                <w:lang w:eastAsia="ru-RU"/>
              </w:rPr>
              <w:t>овышение уровня общественной безопасности, правопорядка и безопасности среды обитания</w:t>
            </w:r>
          </w:p>
          <w:p w:rsidR="00E66920" w:rsidRPr="00C914FF" w:rsidRDefault="00E66920" w:rsidP="00737B04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491FAF" w:rsidRPr="00C914F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38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12</w:t>
            </w:r>
            <w:r w:rsidRPr="00C914FF">
              <w:rPr>
                <w:rFonts w:eastAsia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14FF">
              <w:rPr>
                <w:sz w:val="24"/>
                <w:szCs w:val="24"/>
              </w:rPr>
              <w:t>Количество муниципальных образований, в которых создан АПК «Безопасный город»</w:t>
            </w:r>
          </w:p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737B04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737B04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491FA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</w:tr>
      <w:tr w:rsidR="00491FAF" w:rsidRPr="00C914F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13</w:t>
            </w:r>
            <w:r w:rsidRPr="00C914FF">
              <w:rPr>
                <w:rFonts w:eastAsia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14FF">
              <w:rPr>
                <w:sz w:val="24"/>
                <w:szCs w:val="24"/>
              </w:rPr>
              <w:t xml:space="preserve">Доля населения, проживающего в муниципальных образованиях, в которых создан АПК </w:t>
            </w:r>
            <w:r w:rsidRPr="00C914FF">
              <w:rPr>
                <w:sz w:val="24"/>
                <w:szCs w:val="24"/>
              </w:rPr>
              <w:lastRenderedPageBreak/>
              <w:t>«Безопасный город», относительно общего количества населения Брянской области</w:t>
            </w:r>
          </w:p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491FAF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914FF">
              <w:rPr>
                <w:rFonts w:eastAsia="Calibri"/>
                <w:sz w:val="24"/>
                <w:szCs w:val="24"/>
                <w:lang w:eastAsia="ru-RU"/>
              </w:rPr>
              <w:t>38,3</w:t>
            </w:r>
          </w:p>
        </w:tc>
      </w:tr>
      <w:tr w:rsidR="009F7354" w:rsidRPr="00C914F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884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354" w:rsidRDefault="009F7354" w:rsidP="009F7354">
            <w:pPr>
              <w:pStyle w:val="ConsPlusNormal"/>
              <w:rPr>
                <w:sz w:val="24"/>
                <w:szCs w:val="24"/>
              </w:rPr>
            </w:pPr>
            <w:r w:rsidRPr="00C914FF">
              <w:rPr>
                <w:sz w:val="24"/>
                <w:szCs w:val="24"/>
              </w:rPr>
              <w:lastRenderedPageBreak/>
              <w:t>Задача</w:t>
            </w:r>
            <w:r>
              <w:rPr>
                <w:sz w:val="24"/>
                <w:szCs w:val="24"/>
              </w:rPr>
              <w:t xml:space="preserve"> подпрограммы: с</w:t>
            </w:r>
            <w:r w:rsidRPr="00C914FF">
              <w:rPr>
                <w:sz w:val="24"/>
                <w:szCs w:val="24"/>
              </w:rPr>
              <w:t>нижение рисков и смягчение последствий чрезвычайных ситуаций прир</w:t>
            </w:r>
            <w:r>
              <w:rPr>
                <w:sz w:val="24"/>
                <w:szCs w:val="24"/>
              </w:rPr>
              <w:t>одного и техногенного характера</w:t>
            </w:r>
          </w:p>
          <w:p w:rsidR="009F7354" w:rsidRPr="00C914FF" w:rsidRDefault="009F7354" w:rsidP="009F7354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491FAF" w:rsidRPr="00C914FF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  <w:r w:rsidRPr="00C914FF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 xml:space="preserve">Снижение числа пострадавших в чрезвычайных ситуациях и происшествиях на территориях муниципальных образований, в которых </w:t>
            </w:r>
            <w:proofErr w:type="gramStart"/>
            <w:r w:rsidRPr="00C914FF">
              <w:rPr>
                <w:sz w:val="24"/>
                <w:szCs w:val="24"/>
                <w:lang w:eastAsia="ru-RU"/>
              </w:rPr>
              <w:t>развернута</w:t>
            </w:r>
            <w:proofErr w:type="gramEnd"/>
            <w:r w:rsidRPr="00C914FF">
              <w:rPr>
                <w:sz w:val="24"/>
                <w:szCs w:val="24"/>
                <w:lang w:eastAsia="ru-RU"/>
              </w:rPr>
              <w:t xml:space="preserve"> система-112</w:t>
            </w:r>
          </w:p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ind w:hanging="168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8420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8420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8420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8420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8420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>
            <w:r w:rsidRPr="00C914FF">
              <w:rPr>
                <w:sz w:val="24"/>
                <w:szCs w:val="24"/>
                <w:lang w:eastAsia="ru-RU"/>
              </w:rPr>
              <w:t>8420</w:t>
            </w:r>
          </w:p>
        </w:tc>
      </w:tr>
      <w:tr w:rsidR="00491FAF" w:rsidRPr="00C914FF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  <w:r w:rsidRPr="00C914FF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 xml:space="preserve">Снижение числа погибших в чрезвычайных ситуациях и происшествиях на территориях муниципальных образований, в которых </w:t>
            </w:r>
            <w:proofErr w:type="gramStart"/>
            <w:r w:rsidRPr="00C914FF">
              <w:rPr>
                <w:sz w:val="24"/>
                <w:szCs w:val="24"/>
                <w:lang w:eastAsia="ru-RU"/>
              </w:rPr>
              <w:t>развернута</w:t>
            </w:r>
            <w:proofErr w:type="gramEnd"/>
            <w:r w:rsidRPr="00C914FF">
              <w:rPr>
                <w:sz w:val="24"/>
                <w:szCs w:val="24"/>
                <w:lang w:eastAsia="ru-RU"/>
              </w:rPr>
              <w:t xml:space="preserve"> система-112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C914FF" w:rsidRDefault="00491FAF">
            <w:r w:rsidRPr="00C914FF">
              <w:rPr>
                <w:sz w:val="24"/>
                <w:szCs w:val="24"/>
                <w:lang w:eastAsia="ru-RU"/>
              </w:rPr>
              <w:t>421</w:t>
            </w:r>
          </w:p>
        </w:tc>
      </w:tr>
      <w:tr w:rsidR="00D61ED5" w:rsidRPr="00DC42AE" w:rsidTr="007809DD">
        <w:trPr>
          <w:trHeight w:val="426"/>
        </w:trPr>
        <w:tc>
          <w:tcPr>
            <w:tcW w:w="148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D61ED5" w:rsidRDefault="00D61ED5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914FF">
              <w:rPr>
                <w:sz w:val="24"/>
                <w:szCs w:val="24"/>
                <w:lang w:eastAsia="ru-RU"/>
              </w:rPr>
              <w:t>Задача подпрограммы: выполнение мероприятий по гражданской обороне</w:t>
            </w:r>
          </w:p>
          <w:p w:rsidR="00D61ED5" w:rsidRPr="00DC42AE" w:rsidRDefault="00D61ED5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491FAF" w:rsidRPr="00DC42AE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DC42AE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  <w:r w:rsidRPr="00DC42AE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C42AE">
              <w:rPr>
                <w:sz w:val="24"/>
                <w:szCs w:val="24"/>
                <w:lang w:eastAsia="ru-RU"/>
              </w:rPr>
              <w:t xml:space="preserve">Охват населения региональной автоматизированной </w:t>
            </w:r>
            <w:r w:rsidRPr="00DC42AE">
              <w:rPr>
                <w:sz w:val="24"/>
                <w:szCs w:val="24"/>
                <w:lang w:eastAsia="ru-RU"/>
              </w:rPr>
              <w:lastRenderedPageBreak/>
              <w:t>системой централизованного оповещения (РАСЦО)</w:t>
            </w:r>
          </w:p>
          <w:p w:rsidR="00491FAF" w:rsidRPr="00DC42AE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DC42AE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C42AE">
              <w:rPr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DC42AE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DC42AE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61030E">
              <w:rPr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DC42AE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DC42AE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DC42AE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DC42AE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Pr="00DC42AE" w:rsidRDefault="00491FAF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AF" w:rsidRDefault="00491FAF">
            <w:r>
              <w:rPr>
                <w:sz w:val="24"/>
                <w:szCs w:val="24"/>
                <w:lang w:eastAsia="ru-RU"/>
              </w:rPr>
              <w:t>7</w:t>
            </w:r>
            <w:r w:rsidRPr="00E7747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883A06" w:rsidRPr="00DC42AE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17</w:t>
            </w:r>
            <w:r w:rsidRPr="00DC42AE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C42AE">
              <w:rPr>
                <w:sz w:val="24"/>
                <w:szCs w:val="24"/>
                <w:lang w:eastAsia="ru-RU"/>
              </w:rPr>
              <w:t xml:space="preserve">Доля территорий (зон), подверженных воздействию </w:t>
            </w:r>
            <w:proofErr w:type="spellStart"/>
            <w:r w:rsidRPr="00DC42AE">
              <w:rPr>
                <w:sz w:val="24"/>
                <w:szCs w:val="24"/>
                <w:lang w:eastAsia="ru-RU"/>
              </w:rPr>
              <w:t>быстроразвиваю</w:t>
            </w:r>
            <w:r>
              <w:rPr>
                <w:sz w:val="24"/>
                <w:szCs w:val="24"/>
                <w:lang w:eastAsia="ru-RU"/>
              </w:rPr>
              <w:t>-</w:t>
            </w:r>
            <w:r w:rsidRPr="00DC42AE">
              <w:rPr>
                <w:sz w:val="24"/>
                <w:szCs w:val="24"/>
                <w:lang w:eastAsia="ru-RU"/>
              </w:rPr>
              <w:t>щихся</w:t>
            </w:r>
            <w:proofErr w:type="spellEnd"/>
            <w:r w:rsidRPr="00DC42AE">
              <w:rPr>
                <w:sz w:val="24"/>
                <w:szCs w:val="24"/>
                <w:lang w:eastAsia="ru-RU"/>
              </w:rPr>
              <w:t xml:space="preserve"> природных и техногенных про</w:t>
            </w:r>
            <w:r>
              <w:rPr>
                <w:sz w:val="24"/>
                <w:szCs w:val="24"/>
                <w:lang w:eastAsia="ru-RU"/>
              </w:rPr>
              <w:t>-</w:t>
            </w:r>
            <w:proofErr w:type="spellStart"/>
            <w:r w:rsidRPr="00DC42AE">
              <w:rPr>
                <w:sz w:val="24"/>
                <w:szCs w:val="24"/>
                <w:lang w:eastAsia="ru-RU"/>
              </w:rPr>
              <w:t>цессов</w:t>
            </w:r>
            <w:proofErr w:type="spellEnd"/>
            <w:r w:rsidRPr="00DC42AE">
              <w:rPr>
                <w:sz w:val="24"/>
                <w:szCs w:val="24"/>
                <w:lang w:eastAsia="ru-RU"/>
              </w:rPr>
              <w:t xml:space="preserve">, охваченных </w:t>
            </w:r>
            <w:proofErr w:type="gramStart"/>
            <w:r w:rsidRPr="00DC42AE">
              <w:rPr>
                <w:sz w:val="24"/>
                <w:szCs w:val="24"/>
                <w:lang w:eastAsia="ru-RU"/>
              </w:rPr>
              <w:t>техническими</w:t>
            </w:r>
            <w:proofErr w:type="gramEnd"/>
            <w:r w:rsidRPr="00DC42AE">
              <w:rPr>
                <w:sz w:val="24"/>
                <w:szCs w:val="24"/>
                <w:lang w:eastAsia="ru-RU"/>
              </w:rPr>
              <w:t xml:space="preserve"> сред</w:t>
            </w:r>
            <w:r>
              <w:rPr>
                <w:sz w:val="24"/>
                <w:szCs w:val="24"/>
                <w:lang w:eastAsia="ru-RU"/>
              </w:rPr>
              <w:t>-</w:t>
            </w:r>
            <w:proofErr w:type="spellStart"/>
            <w:r w:rsidRPr="00DC42AE">
              <w:rPr>
                <w:sz w:val="24"/>
                <w:szCs w:val="24"/>
                <w:lang w:eastAsia="ru-RU"/>
              </w:rPr>
              <w:t>ствами</w:t>
            </w:r>
            <w:proofErr w:type="spellEnd"/>
            <w:r w:rsidRPr="00DC42AE">
              <w:rPr>
                <w:sz w:val="24"/>
                <w:szCs w:val="24"/>
                <w:lang w:eastAsia="ru-RU"/>
              </w:rPr>
              <w:t xml:space="preserve"> комплексной системы экстренного оповещения </w:t>
            </w:r>
            <w:proofErr w:type="spellStart"/>
            <w:r w:rsidRPr="00DC42AE">
              <w:rPr>
                <w:sz w:val="24"/>
                <w:szCs w:val="24"/>
                <w:lang w:eastAsia="ru-RU"/>
              </w:rPr>
              <w:t>насе</w:t>
            </w:r>
            <w:r>
              <w:rPr>
                <w:sz w:val="24"/>
                <w:szCs w:val="24"/>
                <w:lang w:eastAsia="ru-RU"/>
              </w:rPr>
              <w:t>ле-</w:t>
            </w:r>
            <w:r w:rsidRPr="00DC42AE">
              <w:rPr>
                <w:sz w:val="24"/>
                <w:szCs w:val="24"/>
                <w:lang w:eastAsia="ru-RU"/>
              </w:rPr>
              <w:t>ния</w:t>
            </w:r>
            <w:proofErr w:type="spellEnd"/>
            <w:r w:rsidRPr="00DC42AE">
              <w:rPr>
                <w:sz w:val="24"/>
                <w:szCs w:val="24"/>
                <w:lang w:eastAsia="ru-RU"/>
              </w:rPr>
              <w:t xml:space="preserve"> (КСЭОН)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DC42AE" w:rsidRDefault="00883A06" w:rsidP="00865FF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C42AE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Default="00883A06" w:rsidP="00865F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72,97</w:t>
            </w:r>
          </w:p>
          <w:p w:rsidR="00883A06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DC42AE" w:rsidRDefault="00883A06" w:rsidP="00865F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C42AE">
              <w:rPr>
                <w:sz w:val="24"/>
                <w:szCs w:val="24"/>
                <w:lang w:eastAsia="ru-RU"/>
              </w:rPr>
              <w:t>73,87</w:t>
            </w:r>
          </w:p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DC42AE" w:rsidRDefault="00883A06" w:rsidP="00865F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C42AE">
              <w:rPr>
                <w:sz w:val="24"/>
                <w:szCs w:val="24"/>
                <w:lang w:eastAsia="ru-RU"/>
              </w:rPr>
              <w:t>74,77</w:t>
            </w:r>
          </w:p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C42AE">
              <w:rPr>
                <w:sz w:val="24"/>
                <w:szCs w:val="24"/>
                <w:lang w:eastAsia="ru-RU"/>
              </w:rPr>
              <w:t>75,67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C42AE">
              <w:rPr>
                <w:sz w:val="24"/>
                <w:szCs w:val="24"/>
                <w:lang w:eastAsia="ru-RU"/>
              </w:rPr>
              <w:t>75,67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C42AE">
              <w:rPr>
                <w:sz w:val="24"/>
                <w:szCs w:val="24"/>
                <w:lang w:eastAsia="ru-RU"/>
              </w:rPr>
              <w:t>75,67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Default="00883A06" w:rsidP="0009040B">
            <w:r w:rsidRPr="00DC42AE">
              <w:rPr>
                <w:sz w:val="24"/>
                <w:szCs w:val="24"/>
                <w:lang w:eastAsia="ru-RU"/>
              </w:rPr>
              <w:t>75,67</w:t>
            </w:r>
          </w:p>
        </w:tc>
      </w:tr>
      <w:tr w:rsidR="00883A06" w:rsidRPr="00DC42AE" w:rsidTr="001E42ED">
        <w:tc>
          <w:tcPr>
            <w:tcW w:w="148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883A06" w:rsidRPr="007F6AEF" w:rsidRDefault="00883A06" w:rsidP="0009040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 регионального проекта: доведение в 2024 году количества стационарных камер </w:t>
            </w:r>
            <w:proofErr w:type="spellStart"/>
            <w:r>
              <w:rPr>
                <w:sz w:val="24"/>
                <w:szCs w:val="24"/>
                <w:lang w:eastAsia="ru-RU"/>
              </w:rPr>
              <w:t>фотовидеофиксации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нарушений Правил дорожного движения на автомобильных дорогах федерального, регионального или межмуниципального, местного значения до 211% от базового количества 2017 года</w:t>
            </w:r>
          </w:p>
        </w:tc>
      </w:tr>
      <w:tr w:rsidR="00883A06" w:rsidRPr="00DC42AE" w:rsidTr="00237780">
        <w:tc>
          <w:tcPr>
            <w:tcW w:w="148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883A06" w:rsidRPr="00DC42AE" w:rsidRDefault="00883A0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Задача: реализация регионального проекта «Общесистемные меры развития дорожного хозяйства»</w:t>
            </w:r>
          </w:p>
        </w:tc>
      </w:tr>
      <w:tr w:rsidR="00883A06" w:rsidRPr="00DC42AE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Количество стационарных камер </w:t>
            </w:r>
            <w:proofErr w:type="spellStart"/>
            <w:r>
              <w:rPr>
                <w:sz w:val="24"/>
                <w:szCs w:val="24"/>
                <w:lang w:eastAsia="ru-RU"/>
              </w:rPr>
              <w:t>фотовидеофиксации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нарушений Правил дорожного движения на автомобильных дорогах от базового количества 2017 года, %/шт.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%/шт.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100/22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150/33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186/41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DC42AE" w:rsidRDefault="00883A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DC42AE" w:rsidRDefault="00E02C06" w:rsidP="005C0A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205/45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DC42AE" w:rsidRDefault="00E02C06" w:rsidP="00883A0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211\46</w:t>
            </w:r>
          </w:p>
        </w:tc>
      </w:tr>
      <w:tr w:rsidR="00883A06" w:rsidRPr="007F6AEF" w:rsidTr="007809DD">
        <w:tc>
          <w:tcPr>
            <w:tcW w:w="148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883A06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Цель регионального проекта: снижение в Брянской области смертности в результате дорожно-транспортных происшествий в 3,5 раза по сравнению с 2017 годо</w:t>
            </w:r>
            <w:proofErr w:type="gramStart"/>
            <w:r w:rsidRPr="007F6AEF">
              <w:rPr>
                <w:sz w:val="24"/>
                <w:szCs w:val="24"/>
                <w:lang w:eastAsia="ru-RU"/>
              </w:rPr>
              <w:t>м-</w:t>
            </w:r>
            <w:proofErr w:type="gramEnd"/>
            <w:r w:rsidRPr="007F6AEF">
              <w:rPr>
                <w:sz w:val="24"/>
                <w:szCs w:val="24"/>
                <w:lang w:eastAsia="ru-RU"/>
              </w:rPr>
              <w:t xml:space="preserve"> до уровня, не превышающего четырех человек на 100 тыс.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7F6AEF">
              <w:rPr>
                <w:sz w:val="24"/>
                <w:szCs w:val="24"/>
                <w:lang w:eastAsia="ru-RU"/>
              </w:rPr>
              <w:t>населения</w:t>
            </w: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83A06" w:rsidRPr="007F6AEF" w:rsidTr="007809DD">
        <w:tc>
          <w:tcPr>
            <w:tcW w:w="148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456FFD">
              <w:rPr>
                <w:sz w:val="24"/>
                <w:szCs w:val="24"/>
                <w:lang w:eastAsia="ru-RU"/>
              </w:rPr>
              <w:t>Задача: реализация регионального проекта «Безопасность дорожного движения»</w:t>
            </w: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83A06" w:rsidRPr="007F6AEF" w:rsidTr="007809DD">
        <w:tc>
          <w:tcPr>
            <w:tcW w:w="56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  <w:lang w:eastAsia="ru-RU"/>
              </w:rPr>
            </w:pPr>
            <w:r w:rsidRPr="007F6AEF">
              <w:rPr>
                <w:sz w:val="23"/>
                <w:szCs w:val="23"/>
                <w:lang w:eastAsia="ru-RU"/>
              </w:rPr>
              <w:t>Тип показателя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Период</w:t>
            </w:r>
          </w:p>
        </w:tc>
      </w:tr>
      <w:tr w:rsidR="00883A06" w:rsidRPr="007F6AEF" w:rsidTr="007809DD">
        <w:tc>
          <w:tcPr>
            <w:tcW w:w="56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2024 год</w:t>
            </w:r>
          </w:p>
        </w:tc>
      </w:tr>
      <w:tr w:rsidR="00883A06" w:rsidRPr="007F6AEF" w:rsidTr="007809DD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  <w:r w:rsidRPr="007F6AEF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Количество погибших в Брянской области в дорожно-транспортных происшествиях, человек на 100 тыс. населения</w:t>
            </w: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 xml:space="preserve"> основной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31.12.2017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F6AEF">
              <w:rPr>
                <w:lang w:eastAsia="ru-RU"/>
              </w:rPr>
              <w:t>10,92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9,77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6AEF">
              <w:rPr>
                <w:sz w:val="24"/>
                <w:szCs w:val="24"/>
                <w:lang w:eastAsia="ru-RU"/>
              </w:rPr>
              <w:t>3,71</w:t>
            </w:r>
          </w:p>
        </w:tc>
      </w:tr>
      <w:tr w:rsidR="00883A06" w:rsidRPr="007F6AE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№</w:t>
            </w: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 w:rsidRPr="007F6AEF">
              <w:rPr>
                <w:rFonts w:eastAsia="Calibri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Единица измере</w:t>
            </w:r>
            <w:r w:rsidRPr="007F6AEF">
              <w:rPr>
                <w:rFonts w:eastAsia="Calibri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92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Целевые значения показателей (индикаторов)</w:t>
            </w: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883A06" w:rsidRPr="007F6AE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2020 год</w:t>
            </w: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2024 год</w:t>
            </w:r>
          </w:p>
        </w:tc>
      </w:tr>
      <w:tr w:rsidR="00883A06" w:rsidRPr="007F6AE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20</w:t>
            </w:r>
            <w:r w:rsidRPr="007F6AEF">
              <w:rPr>
                <w:rFonts w:eastAsia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Число лиц, погибших в дорожно-транспортных происшествиях</w:t>
            </w: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81771D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1771D">
              <w:rPr>
                <w:rFonts w:eastAsia="Calibri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180</w:t>
            </w:r>
          </w:p>
        </w:tc>
      </w:tr>
      <w:tr w:rsidR="00883A06" w:rsidRPr="007F6AE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изменение к 2012 году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процен</w:t>
            </w:r>
            <w:r w:rsidRPr="007F6AEF">
              <w:rPr>
                <w:rFonts w:eastAsia="Calibri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81771D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1771D">
              <w:rPr>
                <w:rFonts w:eastAsia="Calibri"/>
                <w:sz w:val="24"/>
                <w:szCs w:val="24"/>
                <w:lang w:eastAsia="ru-RU"/>
              </w:rPr>
              <w:t>-25,2</w:t>
            </w:r>
          </w:p>
          <w:p w:rsidR="00883A06" w:rsidRPr="0081771D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-15,5</w:t>
            </w: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-22,6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-24,4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-24,4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-24,4</w:t>
            </w:r>
          </w:p>
        </w:tc>
      </w:tr>
      <w:tr w:rsidR="00883A06" w:rsidRPr="007F6AE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21</w:t>
            </w:r>
            <w:r w:rsidRPr="007F6AEF">
              <w:rPr>
                <w:rFonts w:eastAsia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Число детей, погибших в дорожно-транспортных происшествиях</w:t>
            </w: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81771D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1771D">
              <w:rPr>
                <w:rFonts w:eastAsia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5</w:t>
            </w:r>
          </w:p>
        </w:tc>
      </w:tr>
      <w:tr w:rsidR="00883A06" w:rsidRPr="007F6AE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изменение к 2012 году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процен</w:t>
            </w:r>
            <w:r w:rsidRPr="007F6AEF">
              <w:rPr>
                <w:rFonts w:eastAsia="Calibri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81771D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1771D">
              <w:rPr>
                <w:rFonts w:eastAsia="Calibri"/>
                <w:sz w:val="24"/>
                <w:szCs w:val="24"/>
                <w:lang w:eastAsia="ru-RU"/>
              </w:rPr>
              <w:t>0</w:t>
            </w:r>
          </w:p>
          <w:p w:rsidR="00883A06" w:rsidRPr="0081771D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-28,6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-28,6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-28,6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-28,6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-28,6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-28,6</w:t>
            </w:r>
          </w:p>
        </w:tc>
      </w:tr>
      <w:tr w:rsidR="00883A06" w:rsidRPr="007F6AE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lastRenderedPageBreak/>
              <w:t>22</w:t>
            </w:r>
            <w:r w:rsidRPr="007F6AEF">
              <w:rPr>
                <w:rFonts w:eastAsia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7F6AEF">
              <w:rPr>
                <w:rFonts w:eastAsia="Calibri"/>
                <w:sz w:val="24"/>
                <w:szCs w:val="24"/>
                <w:lang w:eastAsia="ru-RU"/>
              </w:rPr>
              <w:t>Количество районов Брянской области, охваченных специальными  техническими средствами автоматизированной фото-</w:t>
            </w:r>
            <w:proofErr w:type="spellStart"/>
            <w:r w:rsidRPr="007F6AEF">
              <w:rPr>
                <w:rFonts w:eastAsia="Calibri"/>
                <w:sz w:val="24"/>
                <w:szCs w:val="24"/>
                <w:lang w:eastAsia="ru-RU"/>
              </w:rPr>
              <w:t>видеофиксации</w:t>
            </w:r>
            <w:proofErr w:type="spellEnd"/>
            <w:r w:rsidRPr="007F6AEF">
              <w:rPr>
                <w:rFonts w:eastAsia="Calibri"/>
                <w:sz w:val="24"/>
                <w:szCs w:val="24"/>
                <w:lang w:eastAsia="ru-RU"/>
              </w:rPr>
              <w:t xml:space="preserve"> административных правонарушений в области дорожного движения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AEF">
              <w:rPr>
                <w:rFonts w:eastAsia="Calibri"/>
                <w:sz w:val="24"/>
                <w:szCs w:val="24"/>
                <w:lang w:eastAsia="ru-RU"/>
              </w:rPr>
              <w:t>количе-ство</w:t>
            </w:r>
            <w:proofErr w:type="spellEnd"/>
            <w:proofErr w:type="gramEnd"/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81771D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  <w:p w:rsidR="00883A06" w:rsidRPr="0081771D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1771D">
              <w:rPr>
                <w:rFonts w:eastAsia="Calibri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14</w:t>
            </w: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16</w:t>
            </w:r>
          </w:p>
        </w:tc>
      </w:tr>
      <w:tr w:rsidR="00883A06" w:rsidRPr="007F6AE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23</w:t>
            </w:r>
            <w:r w:rsidRPr="007F6AEF">
              <w:rPr>
                <w:rFonts w:eastAsia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Социальный риск (число лиц, погибших в дорожно-транспортных происшествиях, на 100 тыс. населения)</w:t>
            </w:r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  <w:lang w:eastAsia="ru-RU"/>
              </w:rPr>
            </w:pPr>
            <w:r w:rsidRPr="007F6AEF">
              <w:rPr>
                <w:rFonts w:eastAsia="Calibri"/>
                <w:sz w:val="22"/>
                <w:szCs w:val="22"/>
                <w:lang w:eastAsia="ru-RU"/>
              </w:rPr>
              <w:t>отношение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81771D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1771D">
              <w:rPr>
                <w:rFonts w:eastAsia="Calibri"/>
                <w:sz w:val="24"/>
                <w:szCs w:val="24"/>
                <w:lang w:eastAsia="ru-RU"/>
              </w:rPr>
              <w:t>14,7</w:t>
            </w:r>
          </w:p>
          <w:p w:rsidR="00883A06" w:rsidRPr="0081771D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16,9</w:t>
            </w:r>
          </w:p>
        </w:tc>
      </w:tr>
      <w:tr w:rsidR="00883A06" w:rsidRPr="007F6AE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изменение к 2012 году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  <w:lang w:eastAsia="ru-RU"/>
              </w:rPr>
            </w:pPr>
            <w:r w:rsidRPr="007F6AEF">
              <w:rPr>
                <w:rFonts w:eastAsia="Calibri"/>
                <w:sz w:val="22"/>
                <w:szCs w:val="22"/>
                <w:lang w:eastAsia="ru-RU"/>
              </w:rPr>
              <w:t>процентов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81771D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1771D">
              <w:rPr>
                <w:rFonts w:eastAsia="Calibri"/>
                <w:sz w:val="24"/>
                <w:szCs w:val="24"/>
                <w:lang w:eastAsia="ru-RU"/>
              </w:rPr>
              <w:t>-22,6</w:t>
            </w:r>
          </w:p>
          <w:p w:rsidR="00883A06" w:rsidRPr="0081771D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-10,0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-11,1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-11,1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-11,1</w:t>
            </w:r>
          </w:p>
        </w:tc>
      </w:tr>
      <w:tr w:rsidR="00883A06" w:rsidRPr="007F6AE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24</w:t>
            </w:r>
            <w:r w:rsidRPr="007F6AEF">
              <w:rPr>
                <w:rFonts w:eastAsia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7F6AEF">
              <w:rPr>
                <w:rFonts w:eastAsia="Calibri"/>
                <w:sz w:val="24"/>
                <w:szCs w:val="24"/>
                <w:lang w:eastAsia="ru-RU"/>
              </w:rPr>
              <w:t xml:space="preserve">Транспортный риск (число лиц, погибших </w:t>
            </w:r>
            <w:proofErr w:type="gramEnd"/>
          </w:p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 xml:space="preserve">в дорожно-транспортных происшествиях, 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       </w:t>
            </w:r>
            <w:r w:rsidRPr="007F6AEF">
              <w:rPr>
                <w:rFonts w:eastAsia="Calibri"/>
                <w:sz w:val="24"/>
                <w:szCs w:val="24"/>
                <w:lang w:eastAsia="ru-RU"/>
              </w:rPr>
              <w:t>на 10 тыс. транспортных средств)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  <w:lang w:eastAsia="ru-RU"/>
              </w:rPr>
            </w:pPr>
            <w:r w:rsidRPr="007F6AEF">
              <w:rPr>
                <w:rFonts w:eastAsia="Calibri"/>
                <w:sz w:val="22"/>
                <w:szCs w:val="22"/>
                <w:lang w:eastAsia="ru-RU"/>
              </w:rPr>
              <w:t>отношение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7,2</w:t>
            </w:r>
          </w:p>
          <w:p w:rsidR="00883A06" w:rsidRPr="007F6AEF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6,0</w:t>
            </w:r>
          </w:p>
        </w:tc>
      </w:tr>
      <w:tr w:rsidR="00883A06" w:rsidRPr="00C914FF" w:rsidTr="007809DD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изменение к 2012 году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  <w:lang w:eastAsia="ru-RU"/>
              </w:rPr>
            </w:pPr>
            <w:r w:rsidRPr="007F6AEF">
              <w:rPr>
                <w:rFonts w:eastAsia="Calibri"/>
                <w:sz w:val="22"/>
                <w:szCs w:val="22"/>
                <w:lang w:eastAsia="ru-RU"/>
              </w:rPr>
              <w:t>процентов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-24,2</w:t>
            </w:r>
          </w:p>
          <w:p w:rsidR="00883A06" w:rsidRPr="007F6AEF" w:rsidRDefault="00883A06" w:rsidP="00917A0D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-30,5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-34,7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-36,8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7F6AE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-36,8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A06" w:rsidRPr="00C914FF" w:rsidRDefault="00883A06" w:rsidP="0022099E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F6AEF">
              <w:rPr>
                <w:rFonts w:eastAsia="Calibri"/>
                <w:sz w:val="24"/>
                <w:szCs w:val="24"/>
                <w:lang w:eastAsia="ru-RU"/>
              </w:rPr>
              <w:t>-36,8</w:t>
            </w:r>
          </w:p>
        </w:tc>
      </w:tr>
    </w:tbl>
    <w:p w:rsidR="00E90FEE" w:rsidRDefault="00E90FEE" w:rsidP="00E125D2">
      <w:pPr>
        <w:pStyle w:val="ConsPlusNormal"/>
        <w:jc w:val="both"/>
        <w:sectPr w:rsidR="00E90FEE" w:rsidSect="00B37435">
          <w:headerReference w:type="default" r:id="rId8"/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F16834" w:rsidRDefault="00F16834" w:rsidP="00E125D2">
      <w:pPr>
        <w:pStyle w:val="ConsPlusNormal"/>
        <w:jc w:val="both"/>
      </w:pPr>
    </w:p>
    <w:p w:rsidR="00CC4B05" w:rsidRDefault="00CC4B05" w:rsidP="00F16834">
      <w:pPr>
        <w:pStyle w:val="ConsPlusNormal"/>
        <w:jc w:val="center"/>
      </w:pPr>
      <w:r>
        <w:t>Методика расчета</w:t>
      </w:r>
      <w:r w:rsidR="00E125D2">
        <w:t xml:space="preserve"> показател</w:t>
      </w:r>
      <w:r>
        <w:t>ей</w:t>
      </w:r>
      <w:r w:rsidR="00E125D2">
        <w:t xml:space="preserve"> (индикатор</w:t>
      </w:r>
      <w:r>
        <w:t xml:space="preserve">ов) </w:t>
      </w:r>
      <w:proofErr w:type="gramStart"/>
      <w:r>
        <w:t>государственной</w:t>
      </w:r>
      <w:proofErr w:type="gramEnd"/>
    </w:p>
    <w:p w:rsidR="00E125D2" w:rsidRDefault="00CC4B05" w:rsidP="00F16834">
      <w:pPr>
        <w:pStyle w:val="ConsPlusNormal"/>
        <w:jc w:val="center"/>
      </w:pPr>
      <w:r>
        <w:t>программы и подпрограммы.</w:t>
      </w:r>
    </w:p>
    <w:p w:rsidR="00E125D2" w:rsidRDefault="00E125D2" w:rsidP="00E125D2">
      <w:pPr>
        <w:pStyle w:val="ConsPlusNormal"/>
        <w:ind w:firstLine="540"/>
        <w:jc w:val="both"/>
      </w:pPr>
    </w:p>
    <w:p w:rsidR="00097E1E" w:rsidRPr="00E467A2" w:rsidRDefault="00097E1E" w:rsidP="00097E1E">
      <w:pPr>
        <w:pStyle w:val="ConsPlusNormal"/>
        <w:ind w:firstLine="540"/>
        <w:jc w:val="both"/>
      </w:pPr>
      <w:r w:rsidRPr="00E467A2">
        <w:t>Ежегодные индикаторы результативности и эффективности реализации программы с разбивкой по входящим в нее мероприятиям приведены в приложении 1.</w:t>
      </w:r>
    </w:p>
    <w:p w:rsidR="00097E1E" w:rsidRPr="00E467A2" w:rsidRDefault="00097E1E" w:rsidP="00097E1E">
      <w:pPr>
        <w:pStyle w:val="ConsPlusNormal"/>
        <w:ind w:firstLine="540"/>
        <w:jc w:val="both"/>
      </w:pPr>
      <w:r w:rsidRPr="00E467A2">
        <w:t>Часть приведенных индикаторов (показателей) основано на данных государственной статистики или подтверждаются фактическими данными мониторинга.</w:t>
      </w:r>
    </w:p>
    <w:p w:rsidR="00097E1E" w:rsidRPr="00E467A2" w:rsidRDefault="00097E1E" w:rsidP="00097E1E">
      <w:pPr>
        <w:pStyle w:val="ConsPlusNormal"/>
        <w:ind w:firstLine="540"/>
        <w:jc w:val="both"/>
      </w:pPr>
      <w:r w:rsidRPr="00E467A2">
        <w:t>Однако ряд показателей требует расчета, который приводится ниже.</w:t>
      </w:r>
    </w:p>
    <w:p w:rsidR="00097E1E" w:rsidRDefault="00097E1E" w:rsidP="00097E1E">
      <w:pPr>
        <w:pStyle w:val="ConsPlusNormal"/>
        <w:ind w:firstLine="540"/>
        <w:jc w:val="both"/>
      </w:pPr>
      <w:r w:rsidRPr="00E467A2">
        <w:t>1. Доля несовершеннолетних, состоящих на учете в комиссиях по делам несовершеннолетних и защите их прав, от общей численности детского населения, проживающего на территории Брянской области, определяется следующим образом:</w:t>
      </w:r>
    </w:p>
    <w:p w:rsidR="00097E1E" w:rsidRPr="00F16255" w:rsidRDefault="005D5A4B" w:rsidP="00097E1E">
      <w:pPr>
        <w:pStyle w:val="ConsPlusNormal"/>
        <w:shd w:val="clear" w:color="auto" w:fill="FFFFFF" w:themeFill="background1"/>
        <w:tabs>
          <w:tab w:val="left" w:pos="5245"/>
        </w:tabs>
        <w:jc w:val="center"/>
        <w:rPr>
          <w:color w:val="FFFFFF" w:themeColor="background1"/>
        </w:rPr>
      </w:pPr>
      <w:r>
        <w:rPr>
          <w:noProof/>
        </w:rPr>
        <mc:AlternateContent>
          <mc:Choice Requires="wpc">
            <w:drawing>
              <wp:inline distT="0" distB="0" distL="0" distR="0">
                <wp:extent cx="2207260" cy="614680"/>
                <wp:effectExtent l="1905" t="3175" r="635" b="1270"/>
                <wp:docPr id="107" name="Полотно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9" name="Line 110"/>
                        <wps:cNvCnPr/>
                        <wps:spPr bwMode="auto">
                          <a:xfrm>
                            <a:off x="647518" y="306040"/>
                            <a:ext cx="631517" cy="700"/>
                          </a:xfrm>
                          <a:prstGeom prst="line">
                            <a:avLst/>
                          </a:prstGeom>
                          <a:noFill/>
                          <a:ln w="1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1965453" y="150420"/>
                            <a:ext cx="241807" cy="277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01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1522341" y="150420"/>
                            <a:ext cx="435512" cy="277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02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1338536" y="123116"/>
                            <a:ext cx="159404" cy="296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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03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407211" y="123116"/>
                            <a:ext cx="159404" cy="296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04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703219" y="337144"/>
                            <a:ext cx="490413" cy="277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Чдн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05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639117" y="0"/>
                            <a:ext cx="601016" cy="277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Чнсу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06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0" y="150420"/>
                            <a:ext cx="328709" cy="277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Дн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08" o:spid="_x0000_s1026" editas="canvas" style="width:173.8pt;height:48.4pt;mso-position-horizontal-relative:char;mso-position-vertical-relative:line" coordsize="22072,6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2072;height:6146;visibility:visible;mso-wrap-style:square">
                  <v:fill o:detectmouseclick="t"/>
                  <v:path o:connecttype="none"/>
                </v:shape>
                <v:line id="Line 110" o:spid="_x0000_s1028" style="position:absolute;visibility:visible;mso-wrap-style:square" from="6475,3060" to="12790,3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7yOsIAAADbAAAADwAAAGRycy9kb3ducmV2LnhtbESPwWrDMBBE74X8g9hAbrXkkpbYiRKC&#10;oSX05jgfsFgb28RaGUtN7L+PCoUeh5l5w+wOk+3FnUbfOdaQJgoEce1Mx42GS/X5ugHhA7LB3jFp&#10;mMnDYb942WFu3INLup9DIyKEfY4a2hCGXEpft2TRJ24gjt7VjRZDlGMjzYiPCLe9fFPqQ1rsOC60&#10;OFDRUn07/1gN0n3fuEzr9/mrUuuiKlJuVKr1ajkdtyACTeE//Nc+GQ1ZBr9f4g+Q+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A7yOsIAAADbAAAADwAAAAAAAAAAAAAA&#10;AAChAgAAZHJzL2Rvd25yZXYueG1sUEsFBgAAAAAEAAQA+QAAAJADAAAAAA==&#10;" strokeweight="44e-5mm"/>
                <v:rect id="Rectangle 111" o:spid="_x0000_s1029" style="position:absolute;left:19654;top:1504;width:2418;height:2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vymcYA&#10;AADcAAAADwAAAGRycy9kb3ducmV2LnhtbESPQWvCQBCF7wX/wzJCL6Vu6kE0zSqlIPRQKEYPehuy&#10;YzY2OxuyW5P213cOgrcZ3pv3vik2o2/VlfrYBDbwMstAEVfBNlwbOOy3z0tQMSFbbAOTgV+KsFlP&#10;HgrMbRh4R9cy1UpCOOZowKXU5VrHypHHOAsdsWjn0HtMsva1tj0OEu5bPc+yhfbYsDQ47OjdUfVd&#10;/ngD269jQ/ynd0+r5RAu1fxUus/OmMfp+PYKKtGY7ubb9YcV/Ezw5RmZQK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JvymcYAAADcAAAADwAAAAAAAAAAAAAAAACYAgAAZHJz&#10;L2Rvd25yZXYueG1sUEsFBgAAAAAEAAQA9QAAAIs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sz w:val="38"/>
                            <w:szCs w:val="38"/>
                            <w:lang w:val="en-US"/>
                          </w:rPr>
                          <w:t>%</w:t>
                        </w:r>
                      </w:p>
                    </w:txbxContent>
                  </v:textbox>
                </v:rect>
                <v:rect id="Rectangle 112" o:spid="_x0000_s1030" style="position:absolute;left:15223;top:1504;width:4355;height:2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dXAsQA&#10;AADcAAAADwAAAGRycy9kb3ducmV2LnhtbERPTWvCQBC9F/wPywheSt3EQ9HUVUQI9FAQ0x7qbdid&#10;ZlOzsyG7muiv7xYKvc3jfc56O7pWXKkPjWcF+TwDQay9abhW8PFePi1BhIhssPVMCm4UYLuZPKyx&#10;MH7gI12rWIsUwqFABTbGrpAyaEsOw9x3xIn78r3DmGBfS9PjkMJdKxdZ9iwdNpwaLHa0t6TP1cUp&#10;KA+fDfFdHh9Xy8F/68Wpsm+dUrPpuHsBEWmM/+I/96tJ87Mcfp9JF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XVwLEAAAA3AAAAA8AAAAAAAAAAAAAAAAAmAIAAGRycy9k&#10;b3ducmV2LnhtbFBLBQYAAAAABAAEAPUAAACJ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sz w:val="38"/>
                            <w:szCs w:val="38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113" o:spid="_x0000_s1031" style="position:absolute;left:13385;top:1231;width:1594;height:2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XJdcIA&#10;AADcAAAADwAAAGRycy9kb3ducmV2LnhtbERPTYvCMBC9L/gfwgh7WTTdHhatRhFB8CCI1YPehmZs&#10;qs2kNFnb9ddvFha8zeN9znzZ21o8qPWVYwWf4wQEceF0xaWC03EzmoDwAVlj7ZgU/JCH5WLwNsdM&#10;u44P9MhDKWII+wwVmBCaTEpfGLLox64hjtzVtRZDhG0pdYtdDLe1TJPkS1qsODYYbGhtqLjn31bB&#10;Zn+uiJ/y8DGddO5WpJfc7Bql3of9agYiUB9e4n/3Vsf5SQp/z8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Bcl1wgAAANwAAAAPAAAAAAAAAAAAAAAAAJgCAABkcnMvZG93&#10;bnJldi54bWxQSwUGAAAAAAQABAD1AAAAhwMAAAAA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38"/>
                            <w:szCs w:val="38"/>
                            <w:lang w:val="en-US"/>
                          </w:rPr>
                          <w:t></w:t>
                        </w:r>
                      </w:p>
                    </w:txbxContent>
                  </v:textbox>
                </v:rect>
                <v:rect id="Rectangle 114" o:spid="_x0000_s1032" style="position:absolute;left:4072;top:1231;width:1594;height:2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ls7sMA&#10;AADcAAAADwAAAGRycy9kb3ducmV2LnhtbERPTWvCQBC9F/wPywheSt1UoaTRVUQQPAhi2oPehuyY&#10;TZudDdmtif56VxB6m8f7nPmyt7W4UOsrxwrexwkI4sLpiksF31+btxSED8gaa8ek4EoelovByxwz&#10;7To+0CUPpYgh7DNUYEJoMil9YciiH7uGOHJn11oMEbal1C12MdzWcpIkH9JixbHBYENrQ8Vv/mcV&#10;bPbHivgmD6+faed+iskpN7tGqdGwX81ABOrDv/jp3uo4P5nC45l4gV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ls7sMAAADcAAAADwAAAAAAAAAAAAAAAACYAgAAZHJzL2Rv&#10;d25yZXYueG1sUEsFBgAAAAAEAAQA9QAAAIg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38"/>
                            <w:szCs w:val="38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115" o:spid="_x0000_s1033" style="position:absolute;left:7032;top:3371;width:4904;height:2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D0msMA&#10;AADcAAAADwAAAGRycy9kb3ducmV2LnhtbERPTWvCQBC9F/wPywheSt1UpKTRVUQQPAhi2oPehuyY&#10;TZudDdmtif56VxB6m8f7nPmyt7W4UOsrxwrexwkI4sLpiksF31+btxSED8gaa8ek4EoelovByxwz&#10;7To+0CUPpYgh7DNUYEJoMil9YciiH7uGOHJn11oMEbal1C12MdzWcpIkH9JixbHBYENrQ8Vv/mcV&#10;bPbHivgmD6+faed+iskpN7tGqdGwX81ABOrDv/jp3uo4P5nC45l4gV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D0msMAAADcAAAADwAAAAAAAAAAAAAAAACYAgAAZHJzL2Rv&#10;d25yZXYueG1sUEsFBgAAAAAEAAQA9QAAAIg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8"/>
                            <w:szCs w:val="38"/>
                            <w:lang w:val="en-US"/>
                          </w:rPr>
                          <w:t>Чдн</w:t>
                        </w:r>
                      </w:p>
                    </w:txbxContent>
                  </v:textbox>
                </v:rect>
                <v:rect id="Rectangle 116" o:spid="_x0000_s1034" style="position:absolute;left:6391;width:6010;height:27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RAcMA&#10;AADcAAAADwAAAGRycy9kb3ducmV2LnhtbERPTWvCQBC9F/wPywheSt1UsKTRVUQQPAhi2oPehuyY&#10;TZudDdmtif56VxB6m8f7nPmyt7W4UOsrxwrexwkI4sLpiksF31+btxSED8gaa8ek4EoelovByxwz&#10;7To+0CUPpYgh7DNUYEJoMil9YciiH7uGOHJn11oMEbal1C12MdzWcpIkH9JixbHBYENrQ8Vv/mcV&#10;bPbHivgmD6+faed+iskpN7tGqdGwX81ABOrDv/jp3uo4P5nC45l4gV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xRAcMAAADcAAAADwAAAAAAAAAAAAAAAACYAgAAZHJzL2Rv&#10;d25yZXYueG1sUEsFBgAAAAAEAAQA9QAAAIg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8"/>
                            <w:szCs w:val="38"/>
                            <w:lang w:val="en-US"/>
                          </w:rPr>
                          <w:t>Чнсу</w:t>
                        </w:r>
                      </w:p>
                    </w:txbxContent>
                  </v:textbox>
                </v:rect>
                <v:rect id="Rectangle 117" o:spid="_x0000_s1035" style="position:absolute;top:1504;width:3287;height:2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7PdsIA&#10;AADcAAAADwAAAGRycy9kb3ducmV2LnhtbERPTYvCMBC9C/6HMMJeRNP1IFqNsiwIHhbErge9Dc3Y&#10;1G0mpYm2+uuNIOxtHu9zluvOVuJGjS8dK/gcJyCIc6dLLhQcfjejGQgfkDVWjknBnTysV/3eElPt&#10;Wt7TLQuFiCHsU1RgQqhTKX1uyKIfu5o4cmfXWAwRNoXUDbYx3FZykiRTabHk2GCwpm9D+V92tQo2&#10;u2NJ/JD74XzWuks+OWXmp1bqY9B9LUAE6sK/+O3e6jg/mcLrmXiB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s92wgAAANwAAAAPAAAAAAAAAAAAAAAAAJgCAABkcnMvZG93&#10;bnJldi54bWxQSwUGAAAAAAQABAD1AAAAhwMAAAAA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8"/>
                            <w:szCs w:val="38"/>
                            <w:lang w:val="en-US"/>
                          </w:rPr>
                          <w:t>Дн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097E1E" w:rsidRPr="00E467A2">
        <w:t>, где:</w:t>
      </w:r>
    </w:p>
    <w:p w:rsidR="00097E1E" w:rsidRPr="00E467A2" w:rsidRDefault="00097E1E" w:rsidP="00097E1E">
      <w:pPr>
        <w:pStyle w:val="ConsPlusNormal"/>
        <w:jc w:val="center"/>
      </w:pPr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Дн</w:t>
      </w:r>
      <w:proofErr w:type="spellEnd"/>
      <w:r w:rsidRPr="00E467A2">
        <w:t xml:space="preserve"> - доля несовершеннолетних, состоящих на учете в комиссиях по делам несовершеннолетних и защите их прав, от общей численности детского населения, проживающего на территории Брянской области</w:t>
      </w:r>
      <w:proofErr w:type="gramStart"/>
      <w:r w:rsidRPr="00E467A2">
        <w:t xml:space="preserve"> (%);</w:t>
      </w:r>
      <w:proofErr w:type="gramEnd"/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Чнсу</w:t>
      </w:r>
      <w:proofErr w:type="spellEnd"/>
      <w:r w:rsidRPr="00E467A2">
        <w:t xml:space="preserve"> - численность несовершеннолетних, состоящих на учете в комиссиях по делам несовершеннолетних и защите их прав Брянской области;</w:t>
      </w:r>
    </w:p>
    <w:p w:rsidR="00097E1E" w:rsidRDefault="00097E1E" w:rsidP="00097E1E">
      <w:pPr>
        <w:pStyle w:val="ConsPlusNormal"/>
        <w:ind w:firstLine="540"/>
        <w:jc w:val="both"/>
      </w:pPr>
      <w:proofErr w:type="spellStart"/>
      <w:r w:rsidRPr="00E467A2">
        <w:t>Чдн</w:t>
      </w:r>
      <w:proofErr w:type="spellEnd"/>
      <w:r w:rsidRPr="00E467A2">
        <w:t xml:space="preserve"> - численность несовершеннолетних, проживающих на территории Брянской области на начало отчетного года (определяется на основе данных государственного статистического наблюдения в соответствии с пунктом 1.8 Федерального плана статистических работ, утвержденного Распоряжением Правительства Российской Федерации от 6 мая 2008 года N 671-р).</w:t>
      </w:r>
    </w:p>
    <w:p w:rsidR="00097E1E" w:rsidRPr="00E467A2" w:rsidRDefault="00097E1E" w:rsidP="00097E1E">
      <w:pPr>
        <w:pStyle w:val="ConsPlusNormal"/>
        <w:ind w:firstLine="540"/>
        <w:jc w:val="both"/>
      </w:pPr>
    </w:p>
    <w:p w:rsidR="00097E1E" w:rsidRPr="00E467A2" w:rsidRDefault="00097E1E" w:rsidP="00097E1E">
      <w:pPr>
        <w:pStyle w:val="ConsPlusNormal"/>
        <w:ind w:firstLine="540"/>
        <w:jc w:val="both"/>
      </w:pPr>
      <w:r w:rsidRPr="00E467A2">
        <w:t>2. Сокращение уровня преступности на 10 тыс. населения по области к показателям предыдущего года определяется по формуле:</w:t>
      </w:r>
    </w:p>
    <w:p w:rsidR="00097E1E" w:rsidRPr="00E467A2" w:rsidRDefault="00097E1E" w:rsidP="00097E1E">
      <w:pPr>
        <w:pStyle w:val="ConsPlusNormal"/>
        <w:jc w:val="center"/>
      </w:pPr>
      <w:r w:rsidRPr="00E467A2">
        <w:t>, где:</w:t>
      </w:r>
      <w:r w:rsidR="005D5A4B">
        <w:rPr>
          <w:noProof/>
        </w:rPr>
        <mc:AlternateContent>
          <mc:Choice Requires="wpc">
            <w:drawing>
              <wp:inline distT="0" distB="0" distL="0" distR="0">
                <wp:extent cx="2626995" cy="977900"/>
                <wp:effectExtent l="1905" t="3175" r="0" b="0"/>
                <wp:docPr id="98" name="Полотно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5" name="Line 98"/>
                        <wps:cNvCnPr/>
                        <wps:spPr bwMode="auto">
                          <a:xfrm>
                            <a:off x="588621" y="323800"/>
                            <a:ext cx="824230" cy="600"/>
                          </a:xfrm>
                          <a:prstGeom prst="line">
                            <a:avLst/>
                          </a:prstGeom>
                          <a:noFill/>
                          <a:ln w="1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1169042" y="521900"/>
                            <a:ext cx="116204" cy="1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ог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7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1468753" y="178400"/>
                            <a:ext cx="1003936" cy="4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Pr="009F0689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</w:t>
                              </w:r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2"/>
                                  <w:szCs w:val="42"/>
                                </w:rPr>
                                <w:t></w:t>
                              </w:r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2"/>
                                  <w:szCs w:val="42"/>
                                </w:rPr>
                                <w:t></w:t>
                              </w:r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2"/>
                                  <w:szCs w:val="42"/>
                                </w:rPr>
                                <w:t></w:t>
                              </w:r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2"/>
                                  <w:szCs w:val="42"/>
                                </w:rPr>
                                <w:t></w:t>
                              </w:r>
                            </w:p>
                            <w:p w:rsidR="00865FFE" w:rsidRPr="009F0689" w:rsidRDefault="00865FFE" w:rsidP="00097E1E"/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58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162642" y="182200"/>
                            <a:ext cx="120704" cy="1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пг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9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229808" y="332700"/>
                            <a:ext cx="116204" cy="1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ог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0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38101" y="182200"/>
                            <a:ext cx="171406" cy="27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У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1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988036" y="371500"/>
                            <a:ext cx="21717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3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1288447" y="27900"/>
                            <a:ext cx="57802" cy="1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Pr="00FA2A30" w:rsidRDefault="00865FFE" w:rsidP="00097E1E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6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963235" y="27900"/>
                            <a:ext cx="210908" cy="27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97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455916" y="154300"/>
                            <a:ext cx="132705" cy="29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96" o:spid="_x0000_s1036" editas="canvas" style="width:206.85pt;height:77pt;mso-position-horizontal-relative:char;mso-position-vertical-relative:line" coordsize="26269,9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">
                <v:shape id="_x0000_s1037" type="#_x0000_t75" style="position:absolute;width:26269;height:9779;visibility:visible;mso-wrap-style:square">
                  <v:fill o:detectmouseclick="t"/>
                  <v:path o:connecttype="none"/>
                </v:shape>
                <v:line id="Line 98" o:spid="_x0000_s1038" style="position:absolute;visibility:visible;mso-wrap-style:square" from="5886,3238" to="14128,3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pCpb8AAADbAAAADwAAAGRycy9kb3ducmV2LnhtbESP0YrCMBRE3wX/IVzBN026WFmqUaSw&#10;Ir5p9wMuzbUtNjeliVr/3giCj8PMnGHW28G24k69bxxrSOYKBHHpTMOVhv/ib/YLwgdkg61j0vAk&#10;D9vNeLTGzLgHn+h+DpWIEPYZaqhD6DIpfVmTRT93HXH0Lq63GKLsK2l6fES4beWPUktpseG4UGNH&#10;eU3l9XyzGqQ7XvmUlOlzX6hFXuQJVyrRejoZdisQgYbwDX/aB6MhTeH9Jf4AuX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vpCpb8AAADbAAAADwAAAAAAAAAAAAAAAACh&#10;AgAAZHJzL2Rvd25yZXYueG1sUEsFBgAAAAAEAAQA+QAAAI0DAAAAAA==&#10;" strokeweight="44e-5mm"/>
                <v:rect id="Rectangle 99" o:spid="_x0000_s1039" style="position:absolute;left:11690;top:5219;width:1162;height:14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color w:val="000000"/>
                            <w:lang w:val="en-US"/>
                          </w:rPr>
                          <w:t>ог</w:t>
                        </w:r>
                        <w:proofErr w:type="gramEnd"/>
                      </w:p>
                    </w:txbxContent>
                  </v:textbox>
                </v:rect>
                <v:rect id="Rectangle 100" o:spid="_x0000_s1040" style="position:absolute;left:14687;top:1784;width:10039;height:4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HfMUA&#10;AADbAAAADwAAAGRycy9kb3ducmV2LnhtbESPQWvCQBSE74X+h+UVeim6UdDa1DUUIeBBENMe6u2R&#10;fc2mzb4N2a2J/npXEDwOM/MNs8wG24gjdb52rGAyTkAQl07XXCn4+sxHCxA+IGtsHJOCE3nIVo8P&#10;S0y163lPxyJUIkLYp6jAhNCmUvrSkEU/di1x9H5cZzFE2VVSd9hHuG3kNEnm0mLNccFgS2tD5V/x&#10;bxXku++a+Cz3L2+L3v2W00Nhtq1Sz0/DxzuIQEO4h2/tjVYwe4Xrl/gD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4d8xQAAANsAAAAPAAAAAAAAAAAAAAAAAJgCAABkcnMv&#10;ZG93bnJldi54bWxQSwUGAAAAAAQABAD1AAAAigMAAAAA&#10;" filled="f" stroked="f">
                  <v:textbox style="mso-fit-shape-to-text:t" inset="0,0,0,0">
                    <w:txbxContent>
                      <w:p w:rsidR="00865FFE" w:rsidRPr="009F0689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42"/>
                            <w:szCs w:val="42"/>
                            <w:lang w:val="en-US"/>
                          </w:rPr>
                          <w:t></w:t>
                        </w:r>
                        <w:r>
                          <w:rPr>
                            <w:rFonts w:ascii="Symbol" w:hAnsi="Symbol" w:cs="Symbol"/>
                            <w:color w:val="000000"/>
                            <w:sz w:val="42"/>
                            <w:szCs w:val="42"/>
                          </w:rPr>
                          <w:t></w:t>
                        </w:r>
                        <w:r>
                          <w:rPr>
                            <w:rFonts w:ascii="Symbol" w:hAnsi="Symbol" w:cs="Symbol"/>
                            <w:color w:val="000000"/>
                            <w:sz w:val="42"/>
                            <w:szCs w:val="42"/>
                          </w:rPr>
                          <w:t></w:t>
                        </w:r>
                        <w:r>
                          <w:rPr>
                            <w:rFonts w:ascii="Symbol" w:hAnsi="Symbol" w:cs="Symbol"/>
                            <w:color w:val="000000"/>
                            <w:sz w:val="42"/>
                            <w:szCs w:val="42"/>
                          </w:rPr>
                          <w:t></w:t>
                        </w:r>
                        <w:r>
                          <w:rPr>
                            <w:rFonts w:ascii="Symbol" w:hAnsi="Symbol" w:cs="Symbol"/>
                            <w:color w:val="000000"/>
                            <w:sz w:val="42"/>
                            <w:szCs w:val="42"/>
                          </w:rPr>
                          <w:t></w:t>
                        </w:r>
                      </w:p>
                      <w:p w:rsidR="00865FFE" w:rsidRPr="009F0689" w:rsidRDefault="00865FFE" w:rsidP="00097E1E"/>
                    </w:txbxContent>
                  </v:textbox>
                </v:rect>
                <v:rect id="Rectangle 101" o:spid="_x0000_s1041" style="position:absolute;left:11626;top:1822;width:1207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color w:val="000000"/>
                            <w:lang w:val="en-US"/>
                          </w:rPr>
                          <w:t>пг</w:t>
                        </w:r>
                        <w:proofErr w:type="gramEnd"/>
                      </w:p>
                    </w:txbxContent>
                  </v:textbox>
                </v:rect>
                <v:rect id="Rectangle 102" o:spid="_x0000_s1042" style="position:absolute;left:2298;top:3327;width:1162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color w:val="000000"/>
                            <w:lang w:val="en-US"/>
                          </w:rPr>
                          <w:t>ог</w:t>
                        </w:r>
                        <w:proofErr w:type="gramEnd"/>
                      </w:p>
                    </w:txbxContent>
                  </v:textbox>
                </v:rect>
                <v:rect id="Rectangle 103" o:spid="_x0000_s1043" style="position:absolute;left:381;top:1822;width:1714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sz w:val="38"/>
                            <w:szCs w:val="38"/>
                            <w:lang w:val="en-US"/>
                          </w:rPr>
                          <w:t>У</w:t>
                        </w:r>
                      </w:p>
                    </w:txbxContent>
                  </v:textbox>
                </v:rect>
                <v:rect id="Rectangle 104" o:spid="_x0000_s1044" style="position:absolute;left:9880;top:3715;width:1606;height:27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8"/>
                            <w:szCs w:val="38"/>
                            <w:lang w:val="en-US"/>
                          </w:rPr>
                          <w:t>К</w:t>
                        </w:r>
                      </w:p>
                    </w:txbxContent>
                  </v:textbox>
                </v:rect>
                <v:rect id="Rectangle 105" o:spid="_x0000_s1045" style="position:absolute;left:12884;top:279;width:578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Pr="00FA2A30" w:rsidRDefault="00865FFE" w:rsidP="00097E1E"/>
                    </w:txbxContent>
                  </v:textbox>
                </v:rect>
                <v:rect id="Rectangle 106" o:spid="_x0000_s1046" style="position:absolute;left:9632;top:279;width:2109;height:2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KYfcMA&#10;AADbAAAADwAAAGRycy9kb3ducmV2LnhtbESPQYvCMBSE78L+h/AWvIim60G0GmVZEDwIYvWwe3s0&#10;z6Zu81KaaKu/3giCx2FmvmEWq85W4kqNLx0r+BolIIhzp0suFBwP6+EUhA/IGivHpOBGHlbLj94C&#10;U+1a3tM1C4WIEPYpKjAh1KmUPjdk0Y9cTRy9k2sshiibQuoG2wi3lRwnyURaLDkuGKzpx1D+n12s&#10;gvXutyS+y/1gNm3dOR//ZWZbK9X/7L7nIAJ14R1+tTdawWwCzy/x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KYfcMAAADbAAAADwAAAAAAAAAAAAAAAACYAgAAZHJzL2Rv&#10;d25yZXYueG1sUEsFBgAAAAAEAAQA9QAAAIg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8"/>
                            <w:szCs w:val="38"/>
                            <w:lang w:val="en-US"/>
                          </w:rPr>
                          <w:t>К</w:t>
                        </w:r>
                      </w:p>
                    </w:txbxContent>
                  </v:textbox>
                </v:rect>
                <v:rect id="Rectangle 107" o:spid="_x0000_s1047" style="position:absolute;left:4559;top:1543;width:1327;height:29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38"/>
                            <w:szCs w:val="38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097E1E" w:rsidRDefault="00097E1E" w:rsidP="00097E1E">
      <w:pPr>
        <w:pStyle w:val="ConsPlusNormal"/>
        <w:ind w:firstLine="540"/>
        <w:jc w:val="both"/>
      </w:pPr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У</w:t>
      </w:r>
      <w:r w:rsidRPr="00E467A2">
        <w:rPr>
          <w:vertAlign w:val="subscript"/>
        </w:rPr>
        <w:t>ог</w:t>
      </w:r>
      <w:proofErr w:type="spellEnd"/>
      <w:r w:rsidRPr="00E467A2">
        <w:t xml:space="preserve"> - сокращение уровня преступности на 10 тыс. населения;</w:t>
      </w:r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К</w:t>
      </w:r>
      <w:r w:rsidRPr="00E467A2">
        <w:rPr>
          <w:vertAlign w:val="subscript"/>
        </w:rPr>
        <w:t>пг</w:t>
      </w:r>
      <w:proofErr w:type="spellEnd"/>
      <w:r w:rsidRPr="00E467A2">
        <w:t xml:space="preserve"> - количество преступлений, совершенных в предыдущем году, на 10 тыс. населения;</w:t>
      </w:r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К</w:t>
      </w:r>
      <w:r w:rsidRPr="00E467A2">
        <w:rPr>
          <w:vertAlign w:val="subscript"/>
        </w:rPr>
        <w:t>ог</w:t>
      </w:r>
      <w:proofErr w:type="spellEnd"/>
      <w:r w:rsidRPr="00E467A2">
        <w:t xml:space="preserve"> - количество преступлений, совершенных в отчетном году, на 10 тыс. населения.</w:t>
      </w:r>
    </w:p>
    <w:p w:rsidR="00097E1E" w:rsidRPr="00E467A2" w:rsidRDefault="00097E1E" w:rsidP="00097E1E">
      <w:pPr>
        <w:pStyle w:val="ConsPlusNormal"/>
        <w:ind w:firstLine="540"/>
        <w:jc w:val="both"/>
      </w:pPr>
      <w:r w:rsidRPr="00E467A2">
        <w:t xml:space="preserve">Данные о состоянии преступности на 10 тыс. населения представляет УМВД России по Брянской области в информации о состоянии законности и </w:t>
      </w:r>
      <w:r w:rsidRPr="00E467A2">
        <w:lastRenderedPageBreak/>
        <w:t>правопорядка на территории Брянской области в соответствии с Постановлением администрации Брянской области от 8 июля 2005 года</w:t>
      </w:r>
      <w:r w:rsidR="00556108">
        <w:t xml:space="preserve">        № </w:t>
      </w:r>
      <w:r w:rsidRPr="00E467A2">
        <w:t>375 "О регламенте работы администрации Брянской области".</w:t>
      </w:r>
    </w:p>
    <w:p w:rsidR="00097E1E" w:rsidRPr="00E467A2" w:rsidRDefault="00097E1E" w:rsidP="00097E1E">
      <w:pPr>
        <w:pStyle w:val="ConsPlusNormal"/>
        <w:ind w:firstLine="540"/>
        <w:jc w:val="both"/>
      </w:pPr>
    </w:p>
    <w:p w:rsidR="00097E1E" w:rsidRDefault="00097E1E" w:rsidP="00097E1E">
      <w:pPr>
        <w:pStyle w:val="ConsPlusNormal"/>
        <w:outlineLvl w:val="1"/>
      </w:pPr>
      <w:r>
        <w:tab/>
        <w:t>3. Уровень первичной заболеваемости наркоманией.</w:t>
      </w:r>
    </w:p>
    <w:p w:rsidR="00097E1E" w:rsidRDefault="00097E1E" w:rsidP="00097E1E">
      <w:pPr>
        <w:pStyle w:val="ConsPlusNormal"/>
        <w:outlineLvl w:val="1"/>
      </w:pPr>
      <w:r>
        <w:tab/>
      </w:r>
    </w:p>
    <w:p w:rsidR="00097E1E" w:rsidRPr="0030114C" w:rsidRDefault="00097E1E" w:rsidP="00097E1E">
      <w:pPr>
        <w:pStyle w:val="ConsPlusNormal"/>
        <w:outlineLvl w:val="1"/>
        <w:rPr>
          <w:b/>
          <w:i/>
          <w:sz w:val="40"/>
          <w:szCs w:val="40"/>
        </w:rPr>
      </w:pPr>
      <w:r>
        <w:tab/>
        <w:t>Индикатор "Уровень первичной заболеваемости наркоманией" рассчитывается по формуле:</w:t>
      </w:r>
    </w:p>
    <w:p w:rsidR="00097E1E" w:rsidRDefault="005D5A4B" w:rsidP="00097E1E">
      <w:pPr>
        <w:pStyle w:val="ConsPlusNormal"/>
        <w:jc w:val="center"/>
        <w:outlineLvl w:val="1"/>
        <w:rPr>
          <w:i/>
          <w:highlight w:val="yellow"/>
        </w:rPr>
      </w:pPr>
      <w:r>
        <w:rPr>
          <w:noProof/>
        </w:rPr>
        <mc:AlternateContent>
          <mc:Choice Requires="wpc">
            <w:drawing>
              <wp:inline distT="0" distB="0" distL="0" distR="0">
                <wp:extent cx="1203325" cy="767080"/>
                <wp:effectExtent l="0" t="0" r="0" b="0"/>
                <wp:docPr id="54" name="Полотно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3" name="Line 86"/>
                        <wps:cNvCnPr/>
                        <wps:spPr bwMode="auto">
                          <a:xfrm>
                            <a:off x="689614" y="350537"/>
                            <a:ext cx="423509" cy="600"/>
                          </a:xfrm>
                          <a:prstGeom prst="line">
                            <a:avLst/>
                          </a:prstGeom>
                          <a:noFill/>
                          <a:ln w="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67003" y="343536"/>
                            <a:ext cx="76802" cy="175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5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250805" y="151716"/>
                            <a:ext cx="146703" cy="327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6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887718" y="474950"/>
                            <a:ext cx="11239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753716" y="343536"/>
                            <a:ext cx="196215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8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645713" y="151716"/>
                            <a:ext cx="467410" cy="162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Pr="005D4B7F" w:rsidRDefault="00865FFE" w:rsidP="00097E1E">
                              <w:pPr>
                                <w:rPr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5D4B7F">
                                <w:rPr>
                                  <w:sz w:val="22"/>
                                  <w:szCs w:val="22"/>
                                  <w:lang w:val="en-US"/>
                                </w:rPr>
                                <w:t>100000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45101" y="182219"/>
                            <a:ext cx="225425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Pr="00FF66EB" w:rsidRDefault="00865FFE" w:rsidP="00097E1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0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553011" y="343536"/>
                            <a:ext cx="76902" cy="175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p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2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395608" y="182219"/>
                            <a:ext cx="225425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Pr="00FF66EB" w:rsidRDefault="00865FFE" w:rsidP="00097E1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3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614613" y="298431"/>
                            <a:ext cx="45101" cy="102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Pr="005D4B7F" w:rsidRDefault="00865FFE" w:rsidP="00097E1E">
                              <w:pPr>
                                <w:rPr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proofErr w:type="gramStart"/>
                              <w:r w:rsidRPr="005D4B7F">
                                <w:rPr>
                                  <w:i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4" o:spid="_x0000_s1048" editas="canvas" style="width:94.75pt;height:60.4pt;mso-position-horizontal-relative:char;mso-position-vertical-relative:line" coordsize="12033,7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">
                <v:shape id="_x0000_s1049" type="#_x0000_t75" style="position:absolute;width:12033;height:7670;visibility:visible;mso-wrap-style:square">
                  <v:fill o:detectmouseclick="t"/>
                  <v:path o:connecttype="none"/>
                </v:shape>
                <v:line id="Line 86" o:spid="_x0000_s1050" style="position:absolute;visibility:visible;mso-wrap-style:square" from="6896,3505" to="11131,3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jGw8IAAADbAAAADwAAAGRycy9kb3ducmV2LnhtbESPQYvCMBSE78L+h/AWvGlqFVmqUYqw&#10;oHiyetnbo3k2xealNFlb99dvBMHjMDPfMOvtYBtxp87XjhXMpgkI4tLpmisFl/P35AuED8gaG8ek&#10;4EEetpuP0Roz7Xo+0b0IlYgQ9hkqMCG0mZS+NGTRT11LHL2r6yyGKLtK6g77CLeNTJNkKS3WHBcM&#10;trQzVN6KX6vgxxyd3Q3p3C/tIi9Cn/7lh1Sp8eeQr0AEGsI7/GrvtYLFHJ5f4g+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jGw8IAAADbAAAADwAAAAAAAAAAAAAA&#10;AAChAgAAZHJzL2Rvd25yZXYueG1sUEsFBgAAAAAEAAQA+QAAAJADAAAAAA==&#10;" strokeweight=".0005mm"/>
                <v:rect id="Rectangle 87" o:spid="_x0000_s1051" style="position:absolute;left:1670;top:3435;width:768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ect>
                <v:rect id="Rectangle 88" o:spid="_x0000_s1052" style="position:absolute;left:2508;top:1517;width:1467;height:32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42"/>
                            <w:szCs w:val="42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89" o:spid="_x0000_s1053" style="position:absolute;left:8877;top:4749;width:1124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  <w:lang w:val="en-US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ect>
                <v:rect id="Rectangle 90" o:spid="_x0000_s1054" style="position:absolute;left:7537;top:3435;width:1962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42"/>
                            <w:szCs w:val="42"/>
                            <w:lang w:val="en-US"/>
                          </w:rPr>
                          <w:t>S</w:t>
                        </w:r>
                      </w:p>
                    </w:txbxContent>
                  </v:textbox>
                </v:rect>
                <v:rect id="Rectangle 91" o:spid="_x0000_s1055" style="position:absolute;left:6457;top:1517;width:4674;height:1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RG8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50RvBAAAA2wAAAA8AAAAAAAAAAAAAAAAAmAIAAGRycy9kb3du&#10;cmV2LnhtbFBLBQYAAAAABAAEAPUAAACGAwAAAAA=&#10;" filled="f" stroked="f">
                  <v:textbox inset="0,0,0,0">
                    <w:txbxContent>
                      <w:p w:rsidR="00865FFE" w:rsidRPr="005D4B7F" w:rsidRDefault="00865FFE" w:rsidP="00097E1E">
                        <w:pPr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5D4B7F">
                          <w:rPr>
                            <w:sz w:val="22"/>
                            <w:szCs w:val="22"/>
                            <w:lang w:val="en-US"/>
                          </w:rPr>
                          <w:t>100000</w:t>
                        </w:r>
                      </w:p>
                    </w:txbxContent>
                  </v:textbox>
                </v:rect>
                <v:rect id="Rectangle 92" o:spid="_x0000_s1056" style="position:absolute;left:451;top:1822;width:2254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Pr="00FF66EB" w:rsidRDefault="00865FFE" w:rsidP="00097E1E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i/>
                            <w:iCs/>
                            <w:color w:val="000000"/>
                            <w:sz w:val="42"/>
                            <w:szCs w:val="4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rect id="Rectangle 93" o:spid="_x0000_s1057" style="position:absolute;left:5530;top:3435;width:769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rect>
                <v:rect id="Rectangle 94" o:spid="_x0000_s1058" style="position:absolute;left:3956;top:1822;width:2254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Pr="00FF66EB" w:rsidRDefault="00865FFE" w:rsidP="00097E1E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i/>
                            <w:iCs/>
                            <w:color w:val="000000"/>
                            <w:sz w:val="42"/>
                            <w:szCs w:val="42"/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rect id="Rectangle 95" o:spid="_x0000_s1059" style="position:absolute;left:6146;top:2984;width:45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Pr="005D4B7F" w:rsidRDefault="00865FFE" w:rsidP="00097E1E">
                        <w:pPr>
                          <w:rPr>
                            <w:sz w:val="14"/>
                            <w:szCs w:val="14"/>
                            <w:lang w:val="en-US"/>
                          </w:rPr>
                        </w:pPr>
                        <w:proofErr w:type="gramStart"/>
                        <w:r w:rsidRPr="005D4B7F">
                          <w:rPr>
                            <w:iCs/>
                            <w:color w:val="000000"/>
                            <w:sz w:val="14"/>
                            <w:szCs w:val="14"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097E1E" w:rsidRPr="00FF66EB">
        <w:rPr>
          <w:szCs w:val="28"/>
        </w:rPr>
        <w:t>,где</w:t>
      </w:r>
    </w:p>
    <w:p w:rsidR="00097E1E" w:rsidRPr="00B45B88" w:rsidRDefault="00097E1E" w:rsidP="00097E1E">
      <w:pPr>
        <w:pStyle w:val="ConsPlusNormal"/>
        <w:outlineLvl w:val="1"/>
      </w:pPr>
      <w:proofErr w:type="spellStart"/>
      <w:r w:rsidRPr="00B45B88">
        <w:rPr>
          <w:lang w:val="en-US"/>
        </w:rPr>
        <w:t>Pn</w:t>
      </w:r>
      <w:proofErr w:type="spellEnd"/>
      <w:r w:rsidRPr="00B45B88">
        <w:t xml:space="preserve"> - первичная заболеваемость;</w:t>
      </w:r>
    </w:p>
    <w:p w:rsidR="00097E1E" w:rsidRPr="00B45B88" w:rsidRDefault="00097E1E" w:rsidP="00097E1E">
      <w:pPr>
        <w:pStyle w:val="ConsPlusNormal"/>
        <w:outlineLvl w:val="1"/>
      </w:pPr>
      <w:proofErr w:type="spellStart"/>
      <w:proofErr w:type="gramStart"/>
      <w:r w:rsidRPr="00B45B88">
        <w:rPr>
          <w:lang w:val="en-US"/>
        </w:rPr>
        <w:t>Ap</w:t>
      </w:r>
      <w:proofErr w:type="spellEnd"/>
      <w:proofErr w:type="gramEnd"/>
      <w:r w:rsidRPr="00B45B88">
        <w:t xml:space="preserve"> - число лиц с впервые в жизни установленным диагнозом наркомания;</w:t>
      </w:r>
    </w:p>
    <w:p w:rsidR="00097E1E" w:rsidRPr="00DC42AE" w:rsidRDefault="00097E1E" w:rsidP="00097E1E">
      <w:pPr>
        <w:pStyle w:val="ConsPlusNormal"/>
        <w:outlineLvl w:val="1"/>
      </w:pPr>
      <w:proofErr w:type="gramStart"/>
      <w:r w:rsidRPr="00B45B88">
        <w:rPr>
          <w:lang w:val="en-US"/>
        </w:rPr>
        <w:t>Sn</w:t>
      </w:r>
      <w:r w:rsidRPr="00B45B88">
        <w:t xml:space="preserve"> - численность населения на конец отчетного периода.</w:t>
      </w:r>
      <w:proofErr w:type="gramEnd"/>
    </w:p>
    <w:p w:rsidR="00097E1E" w:rsidRDefault="00097E1E" w:rsidP="00097E1E">
      <w:pPr>
        <w:pStyle w:val="ConsPlusNormal"/>
        <w:outlineLvl w:val="1"/>
      </w:pPr>
      <w:r w:rsidRPr="00DC42AE">
        <w:tab/>
      </w:r>
    </w:p>
    <w:p w:rsidR="00097E1E" w:rsidRPr="00BB1E43" w:rsidRDefault="00097E1E" w:rsidP="00097E1E">
      <w:pPr>
        <w:pStyle w:val="ConsPlusNormal"/>
        <w:jc w:val="both"/>
        <w:outlineLvl w:val="1"/>
      </w:pPr>
      <w:r>
        <w:tab/>
      </w:r>
      <w:proofErr w:type="gramStart"/>
      <w:r w:rsidRPr="00DC42AE">
        <w:t>Данный индикатор предусмотрен Указом Губернатора Брянской</w:t>
      </w:r>
      <w:r>
        <w:t xml:space="preserve"> области от 18 июля 2017 года № 123 "Об организации мониторинга </w:t>
      </w:r>
      <w:proofErr w:type="spellStart"/>
      <w:r>
        <w:t>наркоситуации</w:t>
      </w:r>
      <w:proofErr w:type="spellEnd"/>
      <w:r>
        <w:t xml:space="preserve"> в Брянской области", принят в соответствии с методикой и порядком осуществления мониторинга, а также критериями оценки развития </w:t>
      </w:r>
      <w:proofErr w:type="spellStart"/>
      <w:r>
        <w:t>наркоситуации</w:t>
      </w:r>
      <w:proofErr w:type="spellEnd"/>
      <w:r>
        <w:t xml:space="preserve"> в Российской Федерации и ее субъектах одобренных Государственным антинаркотическим комитетом Российской Федерации (п. 1.3 протокола заседания от 15 февраля 2017 года № 32) и является одним</w:t>
      </w:r>
      <w:proofErr w:type="gramEnd"/>
      <w:r>
        <w:t xml:space="preserve"> из показателей составляющим масштабы немедицинского потребления наркотиков.</w:t>
      </w:r>
    </w:p>
    <w:p w:rsidR="00097E1E" w:rsidRPr="00E467A2" w:rsidRDefault="00097E1E" w:rsidP="00097E1E">
      <w:pPr>
        <w:pStyle w:val="ConsPlusNormal"/>
        <w:ind w:firstLine="540"/>
        <w:jc w:val="both"/>
      </w:pPr>
    </w:p>
    <w:p w:rsidR="00097E1E" w:rsidRPr="00E467A2" w:rsidRDefault="00097E1E" w:rsidP="00097E1E">
      <w:pPr>
        <w:pStyle w:val="ConsPlusNormal"/>
        <w:ind w:firstLine="540"/>
        <w:jc w:val="both"/>
      </w:pPr>
      <w:r>
        <w:t>4</w:t>
      </w:r>
      <w:r w:rsidRPr="00E467A2">
        <w:t>. Доля подростков и молодежи в возрасте от 11 до 24 лет, вовлеченных в профилактические мероприятия по предотвращению употребления наркотических веществ:</w:t>
      </w:r>
    </w:p>
    <w:p w:rsidR="00097E1E" w:rsidRPr="00E467A2" w:rsidRDefault="005D5A4B" w:rsidP="00097E1E">
      <w:pPr>
        <w:pStyle w:val="ConsPlusNormal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2026285" cy="767080"/>
                <wp:effectExtent l="0" t="0" r="0" b="0"/>
                <wp:docPr id="42" name="Полотно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3" name="Line 71"/>
                        <wps:cNvCnPr/>
                        <wps:spPr bwMode="auto">
                          <a:xfrm>
                            <a:off x="689629" y="350537"/>
                            <a:ext cx="423518" cy="600"/>
                          </a:xfrm>
                          <a:prstGeom prst="line">
                            <a:avLst/>
                          </a:prstGeom>
                          <a:noFill/>
                          <a:ln w="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741173" y="182219"/>
                            <a:ext cx="222309" cy="306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5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336056" y="182219"/>
                            <a:ext cx="400717" cy="306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294612" y="343536"/>
                            <a:ext cx="76803" cy="175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k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3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1167149" y="151716"/>
                            <a:ext cx="146706" cy="327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4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469220" y="151716"/>
                            <a:ext cx="146706" cy="327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5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887737" y="547357"/>
                            <a:ext cx="10350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958240" y="547357"/>
                            <a:ext cx="14605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т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923339" y="182219"/>
                            <a:ext cx="14605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181008" y="344836"/>
                            <a:ext cx="14605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695329" y="384840"/>
                            <a:ext cx="25527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730231" y="19702"/>
                            <a:ext cx="25527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5102" y="182219"/>
                            <a:ext cx="196215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9" o:spid="_x0000_s1060" editas="canvas" style="width:159.55pt;height:60.4pt;mso-position-horizontal-relative:char;mso-position-vertical-relative:line" coordsize="20262,7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">
                <v:shape id="_x0000_s1061" type="#_x0000_t75" style="position:absolute;width:20262;height:7670;visibility:visible;mso-wrap-style:square">
                  <v:fill o:detectmouseclick="t"/>
                  <v:path o:connecttype="none"/>
                </v:shape>
                <v:line id="Line 71" o:spid="_x0000_s1062" style="position:absolute;visibility:visible;mso-wrap-style:square" from="6896,3505" to="11131,3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jqhMIAAADbAAAADwAAAGRycy9kb3ducmV2LnhtbESPQWvCQBSE70L/w/IK3nRjFKnRVYJQ&#10;sHgy9uLtkX1mg9m3Ibs1aX99VxA8DjPzDbPZDbYRd+p87VjBbJqAIC6drrlS8H3+nHyA8AFZY+OY&#10;FPySh932bbTBTLueT3QvQiUihH2GCkwIbSalLw1Z9FPXEkfv6jqLIcqukrrDPsJtI9MkWUqLNccF&#10;gy3tDZW34scquJijs/shnfulXeRF6NO//CtVavw+5GsQgYbwCj/bB61gNYfHl/gD5P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xjqhMIAAADbAAAADwAAAAAAAAAAAAAA&#10;AAChAgAAZHJzL2Rvd25yZXYueG1sUEsFBgAAAAAEAAQA+QAAAJADAAAAAA==&#10;" strokeweight=".0005mm"/>
                <v:rect id="Rectangle 72" o:spid="_x0000_s1063" style="position:absolute;left:17411;top:1822;width:2223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sz w:val="42"/>
                            <w:szCs w:val="42"/>
                            <w:lang w:val="en-US"/>
                          </w:rPr>
                          <w:t>%</w:t>
                        </w:r>
                      </w:p>
                    </w:txbxContent>
                  </v:textbox>
                </v:rect>
                <v:rect id="Rectangle 73" o:spid="_x0000_s1064" style="position:absolute;left:13360;top:1822;width:4007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sz w:val="42"/>
                            <w:szCs w:val="42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74" o:spid="_x0000_s1065" style="position:absolute;left:2946;top:3435;width:768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rect>
                <v:rect id="Rectangle 75" o:spid="_x0000_s1066" style="position:absolute;left:11671;top:1517;width:1467;height:32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42"/>
                            <w:szCs w:val="42"/>
                            <w:lang w:val="en-US"/>
                          </w:rPr>
                          <w:t></w:t>
                        </w:r>
                      </w:p>
                    </w:txbxContent>
                  </v:textbox>
                </v:rect>
                <v:rect id="Rectangle 76" o:spid="_x0000_s1067" style="position:absolute;left:4692;top:1517;width:1467;height:32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42"/>
                            <w:szCs w:val="42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77" o:spid="_x0000_s1068" style="position:absolute;left:8877;top:5473;width:1035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  <w:lang w:val="en-US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rect>
                <v:rect id="Rectangle 78" o:spid="_x0000_s1069" style="position:absolute;left:9582;top:5473;width:1460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  <w:lang w:val="en-US"/>
                          </w:rPr>
                          <w:t>т</w:t>
                        </w:r>
                        <w:proofErr w:type="gramEnd"/>
                      </w:p>
                    </w:txbxContent>
                  </v:textbox>
                </v:rect>
                <v:rect id="Rectangle 79" o:spid="_x0000_s1070" style="position:absolute;left:9233;top:1822;width:1460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  <w:lang w:val="en-US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rect>
                <v:rect id="Rectangle 80" o:spid="_x0000_s1071" style="position:absolute;left:1810;top:3448;width:1460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24"/>
                            <w:szCs w:val="24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81" o:spid="_x0000_s1072" style="position:absolute;left:6953;top:3848;width:2552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42"/>
                            <w:szCs w:val="42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82" o:spid="_x0000_s1073" style="position:absolute;left:7302;top:197;width:2553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42"/>
                            <w:szCs w:val="42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83" o:spid="_x0000_s1074" style="position:absolute;left:451;top:1822;width:1962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42"/>
                            <w:szCs w:val="42"/>
                            <w:lang w:val="en-US"/>
                          </w:rPr>
                          <w:t>S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097E1E" w:rsidRPr="00E467A2">
        <w:t>, где:</w:t>
      </w:r>
    </w:p>
    <w:p w:rsidR="00097E1E" w:rsidRPr="00E467A2" w:rsidRDefault="00097E1E" w:rsidP="00097E1E">
      <w:pPr>
        <w:pStyle w:val="ConsPlusNormal"/>
        <w:ind w:firstLine="540"/>
        <w:jc w:val="both"/>
      </w:pPr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S</w:t>
      </w:r>
      <w:r w:rsidRPr="00E467A2">
        <w:rPr>
          <w:vertAlign w:val="subscript"/>
        </w:rPr>
        <w:t>Qk</w:t>
      </w:r>
      <w:proofErr w:type="spellEnd"/>
      <w:r w:rsidRPr="00E467A2">
        <w:t xml:space="preserve"> - доля подростков и молодежи в возрасте от 11 до 24 лет, вовлеченных в профилактические мероприятия по предотвращению употребления наркотических веществ</w:t>
      </w:r>
      <w:proofErr w:type="gramStart"/>
      <w:r w:rsidRPr="00E467A2">
        <w:t>, %;</w:t>
      </w:r>
      <w:proofErr w:type="gramEnd"/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Q</w:t>
      </w:r>
      <w:r w:rsidRPr="00E467A2">
        <w:rPr>
          <w:vertAlign w:val="subscript"/>
        </w:rPr>
        <w:t>m</w:t>
      </w:r>
      <w:proofErr w:type="spellEnd"/>
      <w:r w:rsidRPr="00E467A2">
        <w:t xml:space="preserve"> - численность подростков и молодежи в возрасте от 11 до 24 лет, вовлеченных в профилактические мероприятия по предотвращению употребления наркотических веществ;</w:t>
      </w:r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Q</w:t>
      </w:r>
      <w:r w:rsidRPr="00E467A2">
        <w:rPr>
          <w:vertAlign w:val="subscript"/>
        </w:rPr>
        <w:t>vm</w:t>
      </w:r>
      <w:proofErr w:type="spellEnd"/>
      <w:r w:rsidRPr="00E467A2">
        <w:t xml:space="preserve"> - численность подростков и молодежи в возрасте от 11 до 24 лет, проживающих на территории Брянской области.</w:t>
      </w:r>
    </w:p>
    <w:p w:rsidR="00097E1E" w:rsidRDefault="00097E1E" w:rsidP="00097E1E">
      <w:pPr>
        <w:pStyle w:val="ConsPlusNormal"/>
        <w:ind w:firstLine="540"/>
        <w:jc w:val="both"/>
      </w:pPr>
      <w:proofErr w:type="gramStart"/>
      <w:r w:rsidRPr="00E467A2">
        <w:t xml:space="preserve">Доля подростков и молодежи в возрасте от 11 до 24 лет, вовлеченных в профилактические мероприятия по предотвращению употребления наркотических веществ, отражается в статистических сборниках </w:t>
      </w:r>
      <w:r w:rsidRPr="00E467A2">
        <w:lastRenderedPageBreak/>
        <w:t xml:space="preserve">департамента здравоохранения Брянской области, в результатах мониторинга </w:t>
      </w:r>
      <w:proofErr w:type="spellStart"/>
      <w:r w:rsidRPr="00E467A2">
        <w:t>наркоситуации</w:t>
      </w:r>
      <w:proofErr w:type="spellEnd"/>
      <w:r w:rsidRPr="00E467A2">
        <w:t xml:space="preserve"> в Брянской области на официальных сайтах антинаркотической комиссии Брянской области, департамента здравоохранения Брянской области, УФСКН России по Брянской области.</w:t>
      </w:r>
      <w:proofErr w:type="gramEnd"/>
    </w:p>
    <w:p w:rsidR="00097E1E" w:rsidRPr="00E467A2" w:rsidRDefault="00097E1E" w:rsidP="00097E1E">
      <w:pPr>
        <w:pStyle w:val="ConsPlusNormal"/>
        <w:ind w:firstLine="540"/>
        <w:jc w:val="both"/>
      </w:pPr>
    </w:p>
    <w:p w:rsidR="00097E1E" w:rsidRPr="00E467A2" w:rsidRDefault="00097E1E" w:rsidP="00097E1E">
      <w:pPr>
        <w:pStyle w:val="ConsPlusNormal"/>
        <w:ind w:firstLine="540"/>
        <w:jc w:val="both"/>
      </w:pPr>
      <w:r>
        <w:t>5</w:t>
      </w:r>
      <w:r w:rsidRPr="00E467A2">
        <w:t>. 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средств:</w:t>
      </w:r>
    </w:p>
    <w:p w:rsidR="00097E1E" w:rsidRPr="00E467A2" w:rsidRDefault="005D5A4B" w:rsidP="00097E1E">
      <w:pPr>
        <w:pStyle w:val="ConsPlusNormal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1610360" cy="614680"/>
                <wp:effectExtent l="0" t="1270" r="2540" b="3175"/>
                <wp:docPr id="51" name="Полотно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3" name="Line 60"/>
                        <wps:cNvCnPr/>
                        <wps:spPr bwMode="auto">
                          <a:xfrm>
                            <a:off x="561621" y="282537"/>
                            <a:ext cx="340313" cy="700"/>
                          </a:xfrm>
                          <a:prstGeom prst="line">
                            <a:avLst/>
                          </a:prstGeom>
                          <a:noFill/>
                          <a:ln w="1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1061340" y="147319"/>
                            <a:ext cx="529720" cy="248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85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748428" y="144719"/>
                            <a:ext cx="96804" cy="146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87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50706" y="280637"/>
                            <a:ext cx="161406" cy="146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Qk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8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719727" y="446458"/>
                            <a:ext cx="156106" cy="146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vm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89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595722" y="11401"/>
                            <a:ext cx="220808" cy="248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9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6601" y="147319"/>
                            <a:ext cx="123505" cy="248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91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568321" y="312441"/>
                            <a:ext cx="164106" cy="248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9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384914" y="122516"/>
                            <a:ext cx="124705" cy="264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8" o:spid="_x0000_s1075" editas="canvas" style="width:126.8pt;height:48.4pt;mso-position-horizontal-relative:char;mso-position-vertical-relative:line" coordsize="16103,6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">
                <v:shape id="_x0000_s1076" type="#_x0000_t75" style="position:absolute;width:16103;height:6146;visibility:visible;mso-wrap-style:square">
                  <v:fill o:detectmouseclick="t"/>
                  <v:path o:connecttype="none"/>
                </v:shape>
                <v:line id="Line 60" o:spid="_x0000_s1077" style="position:absolute;visibility:visible;mso-wrap-style:square" from="5616,2825" to="9019,2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9TDcIAAADbAAAADwAAAGRycy9kb3ducmV2LnhtbESPwWrDMBBE74X8g9hAbrXkpg3GiRKC&#10;oSX05jgfsFgb28RaGUtN7L+PCoUeh5l5w+wOk+3FnUbfOdaQJgoEce1Mx42GS/X5moHwAdlg75g0&#10;zOThsF+87DA37sEl3c+hERHCPkcNbQhDLqWvW7LoEzcQR+/qRoshyrGRZsRHhNtevim1kRY7jgst&#10;DlS0VN/OP1aDdN83LtP6Y/6q1HtRFSk3KtV6tZyOWxCBpvAf/mufjIZsDb9f4g+Q+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9TDcIAAADbAAAADwAAAAAAAAAAAAAA&#10;AAChAgAAZHJzL2Rvd25yZXYueG1sUEsFBgAAAAAEAAQA+QAAAJADAAAAAA==&#10;" strokeweight="44e-5mm"/>
                <v:rect id="Rectangle 61" o:spid="_x0000_s1078" style="position:absolute;left:10613;top:1473;width:5297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U1TMUA&#10;AADbAAAADwAAAGRycy9kb3ducmV2LnhtbESPQWvCQBSE70L/w/IKvYhuFJGYugmlIPRQENMe2tsj&#10;+5pNm30bsqtJ/fWuIHgcZuYbZluMthUn6n3jWMFinoAgrpxuuFbw+bGbpSB8QNbYOiYF/+ShyB8m&#10;W8y0G/hApzLUIkLYZ6jAhNBlUvrKkEU/dx1x9H5cbzFE2ddS9zhEuG3lMknW0mLDccFgR6+Gqr/y&#10;aBXs9l8N8Vkeppt0cL/V8rs0751ST4/jyzOIQGO4h2/tN60gX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TVMxQAAANsAAAAPAAAAAAAAAAAAAAAAAJgCAABkcnMv&#10;ZG93bnJldi54bWxQSwUGAAAAAAQABAD1AAAAigMAAAAA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100%</w:t>
                        </w:r>
                      </w:p>
                    </w:txbxContent>
                  </v:textbox>
                </v:rect>
                <v:rect id="Rectangle 62" o:spid="_x0000_s1079" style="position:absolute;left:7484;top:1447;width:968;height:1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Q18UA&#10;AADbAAAADwAAAGRycy9kb3ducmV2LnhtbESPQWvCQBSE70L/w/IKvYhuFJSYugmlIPRQENMe2tsj&#10;+5pNm30bsqtJ/fWuIHgcZuYbZluMthUn6n3jWMFinoAgrpxuuFbw+bGbpSB8QNbYOiYF/+ShyB8m&#10;W8y0G/hApzLUIkLYZ6jAhNBlUvrKkEU/dx1x9H5cbzFE2ddS9zhEuG3lMknW0mLDccFgR6+Gqr/y&#10;aBXs9l8N8Vkeppt0cL/V8rs0751ST4/jyzOIQGO4h2/tN60gX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aZDXxQAAANsAAAAPAAAAAAAAAAAAAAAAAJgCAABkcnMv&#10;ZG93bnJldi54bWxQSwUGAAAAAAQABAD1AAAAigMAAAAA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rect>
                <v:rect id="Rectangle 63" o:spid="_x0000_s1080" style="position:absolute;left:1507;top:2806;width:1614;height:1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rO8UA&#10;AADbAAAADwAAAGRycy9kb3ducmV2LnhtbESPQWvCQBSE70L/w/IKvYhu9KAxdRNKQeihIKY9tLdH&#10;9jWbNvs2ZFeT+utdQfA4zMw3zLYYbStO1PvGsYLFPAFBXDndcK3g82M3S0H4gKyxdUwK/slDkT9M&#10;tphpN/CBTmWoRYSwz1CBCaHLpPSVIYt+7jri6P243mKIsq+l7nGIcNvKZZKspMWG44LBjl4NVX/l&#10;0SrY7b8a4rM8TDfp4H6r5Xdp3julnh7Hl2cQgcZwD9/ab1pBuob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96s7xQAAANsAAAAPAAAAAAAAAAAAAAAAAJgCAABkcnMv&#10;ZG93bnJldi54bWxQSwUGAAAAAAQABAD1AAAAigMAAAAA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Qk</w:t>
                        </w:r>
                      </w:p>
                    </w:txbxContent>
                  </v:textbox>
                </v:rect>
                <v:rect id="Rectangle 64" o:spid="_x0000_s1081" style="position:absolute;left:7197;top:4464;width:1561;height:1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g/ScEA&#10;AADbAAAADwAAAGRycy9kb3ducmV2LnhtbERPTYvCMBC9C/sfwizsRTRdD1KrUWRB8LCwWD3obWjG&#10;ptpMShNt119vDoLHx/terHpbizu1vnKs4HucgCAunK64VHDYb0YpCB+QNdaOScE/eVgtPwYLzLTr&#10;eEf3PJQihrDPUIEJocmk9IUhi37sGuLInV1rMUTYllK32MVwW8tJkkylxYpjg8GGfgwV1/xmFWz+&#10;jhXxQ+6Gs7Rzl2Jyys1vo9TXZ7+egwjUh7f45d5qBWkcG7/EH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oP0n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vm</w:t>
                        </w:r>
                        <w:proofErr w:type="gramEnd"/>
                      </w:p>
                    </w:txbxContent>
                  </v:textbox>
                </v:rect>
                <v:rect id="Rectangle 65" o:spid="_x0000_s1082" style="position:absolute;left:5957;top:114;width:2208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Sa0sUA&#10;AADbAAAADwAAAGRycy9kb3ducmV2LnhtbESPQWvCQBSE74L/YXlCL1I39SAxugkiCB4EMe2hvT2y&#10;z2za7NuQ3ZrUX+8WCj0OM/MNsy1G24ob9b5xrOBlkYAgrpxuuFbw9np4TkH4gKyxdUwKfshDkU8n&#10;W8y0G/hCtzLUIkLYZ6jAhNBlUvrKkEW/cB1x9K6utxii7Gupexwi3LZymSQrabHhuGCwo72h6qv8&#10;tgoO5/eG+C4v83U6uM9q+VGaU6fU02zcbUAEGsN/+K991ArSNfx+iT9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JJrSxQAAANsAAAAPAAAAAAAAAAAAAAAAAJgCAABkcnMv&#10;ZG93bnJldi54bWxQSwUGAAAAAAQABAD1AAAAigMAAAAA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4"/>
                            <w:szCs w:val="34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66" o:spid="_x0000_s1083" style="position:absolute;left:366;top:1473;width:1235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ksIA&#10;AADbAAAADwAAAGRycy9kb3ducmV2LnhtbERPPWvDMBDdC/0P4gpdSizHQ4kdK6EEAh0KxW6GZDus&#10;i+XUOhlLjd38+mgodHy873I7215cafSdYwXLJAVB3Djdcavg8LVfrED4gKyxd0wKfsnDdvP4UGKh&#10;3cQVXevQihjCvkAFJoShkNI3hiz6xA3EkTu70WKIcGylHnGK4baXWZq+SosdxwaDA+0MNd/1j1Ww&#10;/zx2xDdZveSryV2a7FSbj0Gp56f5bQ0i0Bz+xX/ud60gj+vjl/g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x6WSwgAAANsAAAAPAAAAAAAAAAAAAAAAAJgCAABkcnMvZG93&#10;bnJldi54bWxQSwUGAAAAAAQABAD1AAAAhwMAAAAA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4"/>
                            <w:szCs w:val="34"/>
                            <w:lang w:val="en-US"/>
                          </w:rPr>
                          <w:t>S</w:t>
                        </w:r>
                      </w:p>
                    </w:txbxContent>
                  </v:textbox>
                </v:rect>
                <v:rect id="Rectangle 67" o:spid="_x0000_s1084" style="position:absolute;left:5683;top:3124;width:1641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sACcMA&#10;AADbAAAADwAAAGRycy9kb3ducmV2LnhtbESPQYvCMBSE78L+h/AWvIimehCtRlkWBA+CWD3s3h7N&#10;s6nbvJQma6u/3giCx2FmvmGW685W4kqNLx0rGI8SEMS50yUXCk7HzXAGwgdkjZVjUnAjD+vVR2+J&#10;qXYtH+iahUJECPsUFZgQ6lRKnxuy6EeuJo7e2TUWQ5RNIXWDbYTbSk6SZCotlhwXDNb0bSj/y/6t&#10;gs3+pyS+y8NgPmvdJZ/8ZmZXK9X/7L4WIAJ14R1+tbdawXwMz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sACcMAAADbAAAADwAAAAAAAAAAAAAAAACYAgAAZHJzL2Rv&#10;d25yZXYueG1sUEsFBgAAAAAEAAQA9QAAAIg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4"/>
                            <w:szCs w:val="34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68" o:spid="_x0000_s1085" style="position:absolute;left:3849;top:1225;width:1247;height:2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mefsQA&#10;AADbAAAADwAAAGRycy9kb3ducmV2LnhtbESPQWvCQBSE74X+h+UVvJS6aQ5ioquUgtBDQYwe7O2R&#10;fWaj2bchuzXRX+8KgsdhZr5h5svBNuJMna8dK/gcJyCIS6drrhTstquPKQgfkDU2jknBhTwsF68v&#10;c8y163lD5yJUIkLY56jAhNDmUvrSkEU/di1x9A6usxii7CqpO+wj3DYyTZKJtFhzXDDY0reh8lT8&#10;WwWr9b4mvsrNezbt3bFM/wrz2yo1ehu+ZiACDeEZfrR/tIIshfuX+AP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Znn7EAAAA2wAAAA8AAAAAAAAAAAAAAAAAmAIAAGRycy9k&#10;b3ducmV2LnhtbFBLBQYAAAAABAAEAPUAAACJ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34"/>
                            <w:szCs w:val="34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097E1E" w:rsidRPr="00E467A2">
        <w:t>, где:</w:t>
      </w:r>
    </w:p>
    <w:p w:rsidR="00097E1E" w:rsidRPr="00E467A2" w:rsidRDefault="00097E1E" w:rsidP="00097E1E">
      <w:pPr>
        <w:pStyle w:val="ConsPlusNormal"/>
        <w:ind w:firstLine="540"/>
        <w:jc w:val="both"/>
      </w:pPr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S</w:t>
      </w:r>
      <w:r w:rsidRPr="00E467A2">
        <w:rPr>
          <w:vertAlign w:val="subscript"/>
        </w:rPr>
        <w:t>Qk</w:t>
      </w:r>
      <w:proofErr w:type="spellEnd"/>
      <w:r w:rsidRPr="00E467A2">
        <w:t xml:space="preserve"> - 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</w:t>
      </w:r>
      <w:proofErr w:type="gramStart"/>
      <w:r w:rsidRPr="00E467A2">
        <w:t>, %;</w:t>
      </w:r>
      <w:proofErr w:type="gramEnd"/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Q</w:t>
      </w:r>
      <w:r w:rsidRPr="00E467A2">
        <w:rPr>
          <w:vertAlign w:val="subscript"/>
        </w:rPr>
        <w:t>m</w:t>
      </w:r>
      <w:proofErr w:type="spellEnd"/>
      <w:r w:rsidRPr="00E467A2">
        <w:t xml:space="preserve"> - численность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средств;</w:t>
      </w:r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Q</w:t>
      </w:r>
      <w:r w:rsidRPr="00E467A2">
        <w:rPr>
          <w:vertAlign w:val="subscript"/>
        </w:rPr>
        <w:t>vm</w:t>
      </w:r>
      <w:proofErr w:type="spellEnd"/>
      <w:r w:rsidRPr="00E467A2">
        <w:t xml:space="preserve"> - численность обучающихся в общеобразовательных организациях и профессиональных образовательных организациях в возрасте от 15 до 18 лет, проживающих на территории Брянской области.</w:t>
      </w:r>
    </w:p>
    <w:p w:rsidR="00097E1E" w:rsidRDefault="00097E1E" w:rsidP="00097E1E">
      <w:pPr>
        <w:pStyle w:val="ConsPlusNormal"/>
        <w:ind w:firstLine="540"/>
        <w:jc w:val="both"/>
      </w:pPr>
      <w:proofErr w:type="gramStart"/>
      <w:r w:rsidRPr="00E467A2">
        <w:t xml:space="preserve">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средств, отражается в статистических сборниках департамента здравоохранения Брянской области, в результатах мониторинга </w:t>
      </w:r>
      <w:proofErr w:type="spellStart"/>
      <w:r w:rsidRPr="00E467A2">
        <w:t>наркоситуации</w:t>
      </w:r>
      <w:proofErr w:type="spellEnd"/>
      <w:r w:rsidRPr="00E467A2">
        <w:t xml:space="preserve"> в Брянской области на официальных сайтах антинаркотической комиссии Брянской области, департамента здравоохранения Брянской области, УФСКН России по Брянской области.</w:t>
      </w:r>
      <w:proofErr w:type="gramEnd"/>
    </w:p>
    <w:p w:rsidR="00097E1E" w:rsidRPr="00E467A2" w:rsidRDefault="00097E1E" w:rsidP="00097E1E">
      <w:pPr>
        <w:pStyle w:val="ConsPlusNormal"/>
        <w:ind w:firstLine="540"/>
        <w:jc w:val="both"/>
      </w:pPr>
    </w:p>
    <w:p w:rsidR="00097E1E" w:rsidRPr="00E467A2" w:rsidRDefault="00097E1E" w:rsidP="00097E1E">
      <w:pPr>
        <w:pStyle w:val="ConsPlusNormal"/>
        <w:ind w:firstLine="540"/>
        <w:jc w:val="both"/>
      </w:pPr>
      <w:r>
        <w:t>6</w:t>
      </w:r>
      <w:r w:rsidRPr="00E467A2">
        <w:t>. Снижение количества пожаров определяется по формуле:</w:t>
      </w:r>
    </w:p>
    <w:p w:rsidR="00097E1E" w:rsidRPr="00E467A2" w:rsidRDefault="005D5A4B" w:rsidP="00097E1E">
      <w:pPr>
        <w:pStyle w:val="ConsPlusNormal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2223135" cy="627380"/>
                <wp:effectExtent l="0" t="3810" r="635" b="0"/>
                <wp:docPr id="62" name="Полотно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9" name="Line 36"/>
                        <wps:cNvCnPr/>
                        <wps:spPr bwMode="auto">
                          <a:xfrm>
                            <a:off x="1052817" y="296538"/>
                            <a:ext cx="457207" cy="600"/>
                          </a:xfrm>
                          <a:prstGeom prst="line">
                            <a:avLst/>
                          </a:prstGeom>
                          <a:noFill/>
                          <a:ln w="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011632" y="162521"/>
                            <a:ext cx="169603" cy="23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675726" y="162521"/>
                            <a:ext cx="305505" cy="23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33408" y="162521"/>
                            <a:ext cx="305405" cy="23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455423" y="452758"/>
                            <a:ext cx="32401" cy="146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356321" y="452758"/>
                            <a:ext cx="32401" cy="146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442023" y="138418"/>
                            <a:ext cx="32401" cy="146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343021" y="138418"/>
                            <a:ext cx="32401" cy="146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546824" y="138418"/>
                            <a:ext cx="111802" cy="248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890214" y="138418"/>
                            <a:ext cx="111802" cy="248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1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88606" y="138418"/>
                            <a:ext cx="111702" cy="248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390622" y="452758"/>
                            <a:ext cx="9334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229319" y="452758"/>
                            <a:ext cx="654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f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264320" y="452758"/>
                            <a:ext cx="12192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т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5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377322" y="138418"/>
                            <a:ext cx="9334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243320" y="138418"/>
                            <a:ext cx="654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f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7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278220" y="138418"/>
                            <a:ext cx="9334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8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44802" y="291437"/>
                            <a:ext cx="12192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9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060417" y="323841"/>
                            <a:ext cx="19431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0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073817" y="9501"/>
                            <a:ext cx="19431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35601" y="162521"/>
                            <a:ext cx="14922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2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53404" y="353645"/>
                            <a:ext cx="4191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f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4" o:spid="_x0000_s1086" editas="canvas" style="width:175.05pt;height:49.4pt;mso-position-horizontal-relative:char;mso-position-vertical-relative:line" coordsize="22231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">
                <v:shape id="_x0000_s1087" type="#_x0000_t75" style="position:absolute;width:22231;height:6273;visibility:visible;mso-wrap-style:square">
                  <v:fill o:detectmouseclick="t"/>
                  <v:path o:connecttype="none"/>
                </v:shape>
                <v:line id="Line 36" o:spid="_x0000_s1088" style="position:absolute;visibility:visible;mso-wrap-style:square" from="10528,2965" to="15100,2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BmsQAAADbAAAADwAAAGRycy9kb3ducmV2LnhtbESPT2sCMRTE70K/Q3iF3jTrHqquG8XW&#10;LrSFHqqC18fm7R/cvCybqPHbm0LB4zAzv2HydTCduNDgWssKppMEBHFpdcu1gsO+GM9BOI+ssbNM&#10;Cm7kYL16GuWYaXvlX7rsfC0ihF2GChrv+0xKVzZk0E1sTxy9yg4GfZRDLfWA1wg3nUyT5FUabDku&#10;NNjTe0PlaXc2Ck7bzobi47t+K9KQHGe3n69qr5V6eQ6bJQhPwT/C/+1PrSBdwN+X+APk6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8GaxAAAANsAAAAPAAAAAAAAAAAA&#10;AAAAAKECAABkcnMvZG93bnJldi54bWxQSwUGAAAAAAQABAD5AAAAkgMAAAAA&#10;" strokeweight="39e-5mm"/>
                <v:rect id="Rectangle 37" o:spid="_x0000_s1089" style="position:absolute;left:20116;top:1625;width:1696;height:23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sz w:val="32"/>
                            <w:szCs w:val="32"/>
                            <w:lang w:val="en-US"/>
                          </w:rPr>
                          <w:t>%</w:t>
                        </w:r>
                      </w:p>
                    </w:txbxContent>
                  </v:textbox>
                </v:rect>
                <v:rect id="Rectangle 38" o:spid="_x0000_s1090" style="position:absolute;left:16757;top:1625;width:3055;height:23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sz w:val="32"/>
                            <w:szCs w:val="32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39" o:spid="_x0000_s1091" style="position:absolute;left:5334;top:1625;width:3054;height:23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sz w:val="32"/>
                            <w:szCs w:val="32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40" o:spid="_x0000_s1092" style="position:absolute;left:14554;top:4527;width:324;height:14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41" o:spid="_x0000_s1093" style="position:absolute;left:13563;top:4527;width:324;height:14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42" o:spid="_x0000_s1094" style="position:absolute;left:14420;top:1384;width:324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43" o:spid="_x0000_s1095" style="position:absolute;left:13430;top:1384;width:324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44" o:spid="_x0000_s1096" style="position:absolute;left:15468;top:1384;width:1118;height:248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32"/>
                            <w:szCs w:val="32"/>
                            <w:lang w:val="en-US"/>
                          </w:rPr>
                          <w:t></w:t>
                        </w:r>
                      </w:p>
                    </w:txbxContent>
                  </v:textbox>
                </v:rect>
                <v:rect id="Rectangle 45" o:spid="_x0000_s1097" style="position:absolute;left:8902;top:1384;width:1118;height:248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32"/>
                            <w:szCs w:val="32"/>
                            <w:lang w:val="en-US"/>
                          </w:rPr>
                          <w:t></w:t>
                        </w:r>
                      </w:p>
                    </w:txbxContent>
                  </v:textbox>
                </v:rect>
                <v:rect id="Rectangle 46" o:spid="_x0000_s1098" style="position:absolute;left:3886;top:1384;width:1117;height:248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32"/>
                            <w:szCs w:val="32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47" o:spid="_x0000_s1099" style="position:absolute;left:13906;top:4527;width:933;height:14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Rectangle 48" o:spid="_x0000_s1100" style="position:absolute;left:12293;top:4527;width:654;height:14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rect>
                <v:rect id="Rectangle 49" o:spid="_x0000_s1101" style="position:absolute;left:12643;top:4527;width:1219;height:14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т</w:t>
                        </w:r>
                        <w:proofErr w:type="gramEnd"/>
                      </w:p>
                    </w:txbxContent>
                  </v:textbox>
                </v:rect>
                <v:rect id="Rectangle 50" o:spid="_x0000_s1102" style="position:absolute;left:13773;top:1384;width:933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Rectangle 51" o:spid="_x0000_s1103" style="position:absolute;left:12433;top:1384;width:654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rect>
                <v:rect id="Rectangle 52" o:spid="_x0000_s1104" style="position:absolute;left:12782;top:1384;width:933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Rectangle 53" o:spid="_x0000_s1105" style="position:absolute;left:1448;top:2914;width:1219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54" o:spid="_x0000_s1106" style="position:absolute;left:10604;top:3238;width:1943;height:23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2"/>
                            <w:szCs w:val="32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55" o:spid="_x0000_s1107" style="position:absolute;left:10738;top:95;width:1943;height:23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2"/>
                            <w:szCs w:val="32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56" o:spid="_x0000_s1108" style="position:absolute;left:356;top:1625;width:1492;height:23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2"/>
                            <w:szCs w:val="32"/>
                            <w:lang w:val="en-US"/>
                          </w:rPr>
                          <w:t>S</w:t>
                        </w:r>
                      </w:p>
                    </w:txbxContent>
                  </v:textbox>
                </v:rect>
                <v:rect id="Rectangle 57" o:spid="_x0000_s1109" style="position:absolute;left:2534;top:3536;width:419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sz w:val="14"/>
                            <w:szCs w:val="14"/>
                            <w:lang w:val="en-US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097E1E" w:rsidRPr="00E467A2">
        <w:t>, где:</w:t>
      </w:r>
    </w:p>
    <w:p w:rsidR="00097E1E" w:rsidRPr="00E467A2" w:rsidRDefault="00097E1E" w:rsidP="00097E1E">
      <w:pPr>
        <w:pStyle w:val="ConsPlusNormal"/>
        <w:ind w:firstLine="540"/>
        <w:jc w:val="both"/>
      </w:pPr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S</w:t>
      </w:r>
      <w:r w:rsidRPr="00E467A2">
        <w:rPr>
          <w:vertAlign w:val="subscript"/>
        </w:rPr>
        <w:t>Qf</w:t>
      </w:r>
      <w:proofErr w:type="spellEnd"/>
      <w:r w:rsidRPr="00E467A2">
        <w:t xml:space="preserve"> - снижение количества пожаров</w:t>
      </w:r>
      <w:proofErr w:type="gramStart"/>
      <w:r w:rsidRPr="00E467A2">
        <w:t>, %;</w:t>
      </w:r>
      <w:proofErr w:type="gramEnd"/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Q</w:t>
      </w:r>
      <w:r w:rsidRPr="00E467A2">
        <w:rPr>
          <w:vertAlign w:val="subscript"/>
        </w:rPr>
        <w:t>fn.n</w:t>
      </w:r>
      <w:proofErr w:type="spellEnd"/>
      <w:r w:rsidRPr="00E467A2">
        <w:rPr>
          <w:vertAlign w:val="subscript"/>
        </w:rPr>
        <w:t>.</w:t>
      </w:r>
      <w:r w:rsidRPr="00E467A2">
        <w:t xml:space="preserve"> - количество пожаров в отчетном периоде, единиц;</w:t>
      </w:r>
    </w:p>
    <w:p w:rsidR="00097E1E" w:rsidRDefault="00097E1E" w:rsidP="00097E1E">
      <w:pPr>
        <w:pStyle w:val="ConsPlusNormal"/>
        <w:ind w:firstLine="540"/>
        <w:jc w:val="both"/>
      </w:pPr>
      <w:proofErr w:type="spellStart"/>
      <w:r w:rsidRPr="00E467A2">
        <w:t>Q</w:t>
      </w:r>
      <w:r w:rsidRPr="00E467A2">
        <w:rPr>
          <w:vertAlign w:val="subscript"/>
        </w:rPr>
        <w:t>fm.n</w:t>
      </w:r>
      <w:proofErr w:type="spellEnd"/>
      <w:r w:rsidRPr="00E467A2">
        <w:rPr>
          <w:vertAlign w:val="subscript"/>
        </w:rPr>
        <w:t>.</w:t>
      </w:r>
      <w:r w:rsidRPr="00E467A2">
        <w:t xml:space="preserve"> - количество пожаров в периоде, предшествующем </w:t>
      </w:r>
      <w:proofErr w:type="gramStart"/>
      <w:r w:rsidRPr="00E467A2">
        <w:t>отчетному</w:t>
      </w:r>
      <w:proofErr w:type="gramEnd"/>
      <w:r w:rsidRPr="00E467A2">
        <w:t>, единиц.</w:t>
      </w:r>
    </w:p>
    <w:p w:rsidR="00097E1E" w:rsidRPr="00E467A2" w:rsidRDefault="00097E1E" w:rsidP="00097E1E">
      <w:pPr>
        <w:pStyle w:val="ConsPlusNormal"/>
        <w:ind w:firstLine="540"/>
        <w:jc w:val="both"/>
      </w:pPr>
    </w:p>
    <w:p w:rsidR="00097E1E" w:rsidRPr="00E467A2" w:rsidRDefault="00097E1E" w:rsidP="00097E1E">
      <w:pPr>
        <w:pStyle w:val="ConsPlusNormal"/>
        <w:ind w:firstLine="540"/>
        <w:jc w:val="both"/>
      </w:pPr>
      <w:r>
        <w:t>7</w:t>
      </w:r>
      <w:r w:rsidRPr="00E467A2">
        <w:t xml:space="preserve">. Снижение численности пострадавших при пожарах по сравнению к </w:t>
      </w:r>
      <w:r w:rsidRPr="00E467A2">
        <w:lastRenderedPageBreak/>
        <w:t>предыдущему периоду определяется по формуле:</w:t>
      </w:r>
    </w:p>
    <w:p w:rsidR="00097E1E" w:rsidRPr="00E467A2" w:rsidRDefault="005D5A4B" w:rsidP="00097E1E">
      <w:pPr>
        <w:pStyle w:val="ConsPlusNormal"/>
        <w:tabs>
          <w:tab w:val="left" w:pos="1985"/>
        </w:tabs>
        <w:ind w:firstLine="1418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2581910" cy="741045"/>
                <wp:effectExtent l="2540" t="3810" r="0" b="0"/>
                <wp:docPr id="86" name="Полотно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" name="Line 12"/>
                        <wps:cNvCnPr/>
                        <wps:spPr bwMode="auto">
                          <a:xfrm>
                            <a:off x="1208405" y="347921"/>
                            <a:ext cx="546702" cy="700"/>
                          </a:xfrm>
                          <a:prstGeom prst="line">
                            <a:avLst/>
                          </a:prstGeom>
                          <a:noFill/>
                          <a:ln w="1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335509" y="190512"/>
                            <a:ext cx="201301" cy="277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934207" y="190512"/>
                            <a:ext cx="362501" cy="277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10802" y="190512"/>
                            <a:ext cx="362601" cy="277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684007" y="535333"/>
                            <a:ext cx="32400" cy="146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566506" y="535333"/>
                            <a:ext cx="32400" cy="146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668106" y="181611"/>
                            <a:ext cx="32400" cy="146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551306" y="181611"/>
                            <a:ext cx="32300" cy="146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color w:val="000000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790007" y="162510"/>
                            <a:ext cx="132701" cy="295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24804" y="162510"/>
                            <a:ext cx="132801" cy="295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40602" y="162510"/>
                            <a:ext cx="132801" cy="295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07206" y="535933"/>
                            <a:ext cx="9334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394505" y="535933"/>
                            <a:ext cx="8636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458006" y="535933"/>
                            <a:ext cx="12192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т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591306" y="182211"/>
                            <a:ext cx="9334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411005" y="182211"/>
                            <a:ext cx="8636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474506" y="182211"/>
                            <a:ext cx="9334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77801" y="342921"/>
                            <a:ext cx="12192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217305" y="384223"/>
                            <a:ext cx="23114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233805" y="29802"/>
                            <a:ext cx="23114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1900" y="190512"/>
                            <a:ext cx="17716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r>
                                <w:rPr>
                                  <w:i/>
                                  <w:i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82601" y="415925"/>
                            <a:ext cx="6921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097E1E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0" o:spid="_x0000_s1110" editas="canvas" style="width:203.3pt;height:58.35pt;mso-position-horizontal-relative:char;mso-position-vertical-relative:line" coordsize="25819,7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">
                <v:shape id="_x0000_s1111" type="#_x0000_t75" style="position:absolute;width:25819;height:7410;visibility:visible;mso-wrap-style:square">
                  <v:fill o:detectmouseclick="t"/>
                  <v:path o:connecttype="none"/>
                </v:shape>
                <v:line id="Line 12" o:spid="_x0000_s1112" style="position:absolute;visibility:visible;mso-wrap-style:square" from="12084,3479" to="17551,3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FP5sEAAADaAAAADwAAAGRycy9kb3ducmV2LnhtbESPwWrDMBBE74H+g9hAbonkkrTBiWKK&#10;IaHkZrsfsFgb28RaGUt1nL+vCoUeh5l5wxyz2fZiotF3jjUkGwWCuHam40bDV3Ve70H4gGywd0wa&#10;nuQhO70sjpga9+CCpjI0IkLYp6ihDWFIpfR1Sxb9xg3E0bu50WKIcmykGfER4baXr0q9SYsdx4UW&#10;B8pbqu/lt9Ug3fXORVLvnpdKbfMqT7hRidar5fxxABFoDv/hv/an0fAOv1fiDZC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oU/mwQAAANoAAAAPAAAAAAAAAAAAAAAA&#10;AKECAABkcnMvZG93bnJldi54bWxQSwUGAAAAAAQABAD5AAAAjwMAAAAA&#10;" strokeweight="44e-5mm"/>
                <v:rect id="Rectangle 13" o:spid="_x0000_s1113" style="position:absolute;left:23355;top:1905;width:2013;height:27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sz w:val="38"/>
                            <w:szCs w:val="38"/>
                            <w:lang w:val="en-US"/>
                          </w:rPr>
                          <w:t>%</w:t>
                        </w:r>
                      </w:p>
                    </w:txbxContent>
                  </v:textbox>
                </v:rect>
                <v:rect id="Rectangle 14" o:spid="_x0000_s1114" style="position:absolute;left:19342;top:1905;width:3625;height:27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sz w:val="38"/>
                            <w:szCs w:val="38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15" o:spid="_x0000_s1115" style="position:absolute;left:6108;top:1905;width:3626;height:27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sz w:val="38"/>
                            <w:szCs w:val="38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16" o:spid="_x0000_s1116" style="position:absolute;left:16840;top:5353;width:324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117" style="position:absolute;left:15665;top:5353;width:324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18" o:spid="_x0000_s1118" style="position:absolute;left:16681;top:1816;width:324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19" o:spid="_x0000_s1119" style="position:absolute;left:15513;top:1816;width:323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color w:val="000000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120" style="position:absolute;left:17900;top:1625;width:1327;height:29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38"/>
                            <w:szCs w:val="38"/>
                            <w:lang w:val="en-US"/>
                          </w:rPr>
                          <w:t></w:t>
                        </w:r>
                      </w:p>
                    </w:txbxContent>
                  </v:textbox>
                </v:rect>
                <v:rect id="Rectangle 21" o:spid="_x0000_s1121" style="position:absolute;left:10248;top:1625;width:1328;height:29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38"/>
                            <w:szCs w:val="38"/>
                            <w:lang w:val="en-US"/>
                          </w:rPr>
                          <w:t></w:t>
                        </w:r>
                      </w:p>
                    </w:txbxContent>
                  </v:textbox>
                </v:rect>
                <v:rect id="Rectangle 22" o:spid="_x0000_s1122" style="position:absolute;left:4406;top:1625;width:1328;height:29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rFonts w:ascii="Symbol" w:hAnsi="Symbol" w:cs="Symbol"/>
                            <w:color w:val="000000"/>
                            <w:sz w:val="38"/>
                            <w:szCs w:val="38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23" o:spid="_x0000_s1123" style="position:absolute;left:16072;top:5359;width:933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Rectangle 24" o:spid="_x0000_s1124" style="position:absolute;left:13945;top:5359;width:863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rect>
                <v:rect id="Rectangle 25" o:spid="_x0000_s1125" style="position:absolute;left:14580;top:5359;width:1219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т</w:t>
                        </w:r>
                        <w:proofErr w:type="gramEnd"/>
                      </w:p>
                    </w:txbxContent>
                  </v:textbox>
                </v:rect>
                <v:rect id="Rectangle 26" o:spid="_x0000_s1126" style="position:absolute;left:15913;top:1822;width:933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Rectangle 27" o:spid="_x0000_s1127" style="position:absolute;left:14110;top:1822;width:863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rect>
                <v:rect id="Rectangle 28" o:spid="_x0000_s1128" style="position:absolute;left:14745;top:1822;width:933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Rectangle 29" o:spid="_x0000_s1129" style="position:absolute;left:1778;top:3429;width:1219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30" o:spid="_x0000_s1130" style="position:absolute;left:12173;top:3842;width:2311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8"/>
                            <w:szCs w:val="38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31" o:spid="_x0000_s1131" style="position:absolute;left:12338;top:298;width:2311;height:27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8"/>
                            <w:szCs w:val="38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32" o:spid="_x0000_s1132" style="position:absolute;left:419;top:1905;width:1771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097E1E">
                        <w:r>
                          <w:rPr>
                            <w:i/>
                            <w:iCs/>
                            <w:color w:val="000000"/>
                            <w:sz w:val="38"/>
                            <w:szCs w:val="38"/>
                            <w:lang w:val="en-US"/>
                          </w:rPr>
                          <w:t>S</w:t>
                        </w:r>
                      </w:p>
                    </w:txbxContent>
                  </v:textbox>
                </v:rect>
                <v:rect id="Rectangle 33" o:spid="_x0000_s1133" style="position:absolute;left:2826;top:4159;width:69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:rsidR="00865FFE" w:rsidRDefault="00865FFE" w:rsidP="00097E1E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sz w:val="16"/>
                            <w:szCs w:val="16"/>
                            <w:lang w:val="en-US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097E1E">
        <w:t>,</w:t>
      </w:r>
      <w:r w:rsidR="00097E1E" w:rsidRPr="00E467A2">
        <w:t>где:</w:t>
      </w:r>
    </w:p>
    <w:p w:rsidR="00097E1E" w:rsidRPr="00E467A2" w:rsidRDefault="00097E1E" w:rsidP="00097E1E">
      <w:pPr>
        <w:pStyle w:val="ConsPlusNormal"/>
        <w:ind w:firstLine="540"/>
        <w:jc w:val="both"/>
      </w:pPr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S</w:t>
      </w:r>
      <w:r w:rsidRPr="00E467A2">
        <w:rPr>
          <w:vertAlign w:val="subscript"/>
        </w:rPr>
        <w:t>Qv</w:t>
      </w:r>
      <w:proofErr w:type="spellEnd"/>
      <w:r w:rsidRPr="00E467A2">
        <w:t xml:space="preserve"> - снижение численности пострадавших при пожарах</w:t>
      </w:r>
      <w:proofErr w:type="gramStart"/>
      <w:r w:rsidRPr="00E467A2">
        <w:t>, %;</w:t>
      </w:r>
      <w:proofErr w:type="gramEnd"/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Q</w:t>
      </w:r>
      <w:r w:rsidRPr="00E467A2">
        <w:rPr>
          <w:vertAlign w:val="subscript"/>
        </w:rPr>
        <w:t>vn.n</w:t>
      </w:r>
      <w:proofErr w:type="spellEnd"/>
      <w:r w:rsidRPr="00E467A2">
        <w:rPr>
          <w:vertAlign w:val="subscript"/>
        </w:rPr>
        <w:t>.</w:t>
      </w:r>
      <w:r w:rsidRPr="00E467A2">
        <w:t xml:space="preserve"> - количество пострадавших в отчетном периоде, единиц;</w:t>
      </w:r>
    </w:p>
    <w:p w:rsidR="00097E1E" w:rsidRPr="00E467A2" w:rsidRDefault="00097E1E" w:rsidP="00097E1E">
      <w:pPr>
        <w:pStyle w:val="ConsPlusNormal"/>
        <w:ind w:firstLine="540"/>
        <w:jc w:val="both"/>
      </w:pPr>
      <w:proofErr w:type="spellStart"/>
      <w:r w:rsidRPr="00E467A2">
        <w:t>Q</w:t>
      </w:r>
      <w:r w:rsidRPr="00E467A2">
        <w:rPr>
          <w:vertAlign w:val="subscript"/>
        </w:rPr>
        <w:t>vm.n</w:t>
      </w:r>
      <w:proofErr w:type="spellEnd"/>
      <w:r w:rsidRPr="00E467A2">
        <w:rPr>
          <w:vertAlign w:val="subscript"/>
        </w:rPr>
        <w:t>.</w:t>
      </w:r>
      <w:r w:rsidRPr="00E467A2">
        <w:t xml:space="preserve"> - количество пострадавших в периоде, предшествующем </w:t>
      </w:r>
      <w:proofErr w:type="gramStart"/>
      <w:r w:rsidRPr="00E467A2">
        <w:t>отчетному</w:t>
      </w:r>
      <w:proofErr w:type="gramEnd"/>
      <w:r w:rsidRPr="00E467A2">
        <w:t>, единиц.</w:t>
      </w:r>
    </w:p>
    <w:p w:rsidR="00097E1E" w:rsidRDefault="00097E1E" w:rsidP="00097E1E">
      <w:pPr>
        <w:pStyle w:val="ConsPlusNormal"/>
        <w:ind w:firstLine="540"/>
        <w:jc w:val="both"/>
      </w:pPr>
      <w:r w:rsidRPr="00E467A2">
        <w:t>Количество пожаров и численность пострадавших при пожарах определяется на основании статистических данных Государственной системы учета пожаров и последствий от них в Российской Федерации в соответствии с пунктом 5.3 Федерального плана статистических работ, утвержденного Распоряжением Правительства Российской Федерации от 6 мая 2008 года N 671-р.</w:t>
      </w:r>
    </w:p>
    <w:p w:rsidR="00097E1E" w:rsidRPr="00E467A2" w:rsidRDefault="00097E1E" w:rsidP="00097E1E">
      <w:pPr>
        <w:pStyle w:val="ConsPlusNormal"/>
        <w:ind w:firstLine="540"/>
        <w:jc w:val="both"/>
      </w:pPr>
    </w:p>
    <w:p w:rsidR="00097E1E" w:rsidRPr="00E467A2" w:rsidRDefault="00097E1E" w:rsidP="00097E1E">
      <w:pPr>
        <w:pStyle w:val="ConsPlusNormal"/>
        <w:ind w:firstLine="540"/>
        <w:jc w:val="both"/>
      </w:pPr>
      <w:r>
        <w:t>8</w:t>
      </w:r>
      <w:r w:rsidRPr="00E467A2">
        <w:t xml:space="preserve">. Количество лиц, прошедших </w:t>
      </w:r>
      <w:proofErr w:type="gramStart"/>
      <w:r w:rsidRPr="00E467A2">
        <w:t>обучение по программам</w:t>
      </w:r>
      <w:proofErr w:type="gramEnd"/>
      <w:r w:rsidRPr="00E467A2">
        <w:t xml:space="preserve"> в сфере ГО и ЧС.</w:t>
      </w:r>
    </w:p>
    <w:p w:rsidR="00097E1E" w:rsidRDefault="00097E1E" w:rsidP="00097E1E">
      <w:pPr>
        <w:pStyle w:val="ConsPlusNormal"/>
        <w:ind w:firstLine="540"/>
        <w:jc w:val="both"/>
      </w:pPr>
      <w:r w:rsidRPr="00E467A2">
        <w:t xml:space="preserve">Показатель определяется государственным заданием на выполнение государственной услуги по обучению в ГБУ ДПО и ПК «Учебно-методический центр по ГО и ЧС Брянской области». </w:t>
      </w:r>
    </w:p>
    <w:p w:rsidR="00932ED2" w:rsidRDefault="00932ED2" w:rsidP="00097E1E">
      <w:pPr>
        <w:pStyle w:val="ConsPlusNormal"/>
        <w:ind w:firstLine="540"/>
        <w:jc w:val="both"/>
      </w:pPr>
    </w:p>
    <w:p w:rsidR="00932ED2" w:rsidRPr="00932ED2" w:rsidRDefault="00932ED2" w:rsidP="00097E1E">
      <w:pPr>
        <w:pStyle w:val="ConsPlusNormal"/>
        <w:ind w:firstLine="540"/>
        <w:jc w:val="both"/>
        <w:rPr>
          <w:szCs w:val="28"/>
        </w:rPr>
      </w:pPr>
      <w:r>
        <w:t xml:space="preserve">9. </w:t>
      </w:r>
      <w:r w:rsidRPr="00932ED2">
        <w:rPr>
          <w:szCs w:val="28"/>
        </w:rPr>
        <w:t>Своевременное проведение военно-мобилизационного сбора с руководящим составом администрации Губернатора Брянской области и Правительства Брянской области, руководителями органов исполнительной власти Брянской области, главами администрации городских округов и муниципальных районов, председателями Советов народных депутатов, депутатов законодательного органа государственной власти Брянской области</w:t>
      </w:r>
      <w:r>
        <w:rPr>
          <w:szCs w:val="28"/>
        </w:rPr>
        <w:t>. Единица измерения: да/нет.</w:t>
      </w:r>
    </w:p>
    <w:p w:rsidR="00097E1E" w:rsidRDefault="00097E1E" w:rsidP="00097E1E">
      <w:pPr>
        <w:pStyle w:val="ConsPlusNormal"/>
        <w:ind w:firstLine="540"/>
        <w:jc w:val="both"/>
      </w:pPr>
    </w:p>
    <w:p w:rsidR="006163D2" w:rsidRPr="006163D2" w:rsidRDefault="00DF412F" w:rsidP="006163D2">
      <w:pPr>
        <w:pStyle w:val="a7"/>
        <w:ind w:left="0" w:firstLine="567"/>
        <w:jc w:val="both"/>
        <w:rPr>
          <w:sz w:val="28"/>
          <w:lang w:eastAsia="ru-RU"/>
        </w:rPr>
      </w:pPr>
      <w:r>
        <w:rPr>
          <w:sz w:val="28"/>
          <w:szCs w:val="28"/>
        </w:rPr>
        <w:t>10</w:t>
      </w:r>
      <w:r w:rsidR="00097E1E" w:rsidRPr="008E4A9F">
        <w:rPr>
          <w:sz w:val="28"/>
          <w:szCs w:val="28"/>
        </w:rPr>
        <w:t xml:space="preserve">. </w:t>
      </w:r>
      <w:r w:rsidR="006163D2" w:rsidRPr="006163D2">
        <w:rPr>
          <w:sz w:val="28"/>
          <w:lang w:eastAsia="ru-RU"/>
        </w:rPr>
        <w:t>Обеспечение учета военнообязанных, проживающих на территориях, где отсутствуют военные комиссариаты, определяется по формуле:</w:t>
      </w:r>
    </w:p>
    <w:p w:rsidR="006163D2" w:rsidRPr="00B45B88" w:rsidRDefault="006163D2" w:rsidP="006163D2">
      <w:pPr>
        <w:pStyle w:val="ConsPlusNormal"/>
        <w:ind w:firstLine="540"/>
        <w:jc w:val="both"/>
      </w:pPr>
    </w:p>
    <w:p w:rsidR="006163D2" w:rsidRPr="00B45B88" w:rsidRDefault="005D5A4B" w:rsidP="006163D2">
      <w:pPr>
        <w:pStyle w:val="ConsPlusNormal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1559560" cy="770255"/>
                <wp:effectExtent l="1905" t="0" r="635" b="1905"/>
                <wp:docPr id="110" name="Полотно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Line 121"/>
                        <wps:cNvCnPr/>
                        <wps:spPr bwMode="auto">
                          <a:xfrm>
                            <a:off x="45002" y="360626"/>
                            <a:ext cx="624224" cy="700"/>
                          </a:xfrm>
                          <a:prstGeom prst="line">
                            <a:avLst/>
                          </a:prstGeom>
                          <a:noFill/>
                          <a:ln w="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1283349" y="187313"/>
                            <a:ext cx="222209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6163D2">
                              <w:r>
                                <w:rPr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876334" y="187313"/>
                            <a:ext cx="400615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6163D2">
                              <w:r>
                                <w:rPr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715628" y="156811"/>
                            <a:ext cx="146706" cy="32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6163D2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74303" y="400029"/>
                            <a:ext cx="625475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6163D2">
                              <w:r>
                                <w:rPr>
                                  <w:i/>
                                  <w:iCs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Nnoy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142205" y="15201"/>
                            <a:ext cx="492125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FFE" w:rsidRDefault="00865FFE" w:rsidP="006163D2">
                              <w:r>
                                <w:rPr>
                                  <w:i/>
                                  <w:iCs/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Nny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9" o:spid="_x0000_s1134" editas="canvas" style="width:122.8pt;height:60.65pt;mso-position-horizontal-relative:char;mso-position-vertical-relative:line" coordsize="15595,77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">
                <v:shape id="_x0000_s1135" type="#_x0000_t75" style="position:absolute;width:15595;height:7702;visibility:visible;mso-wrap-style:square">
                  <v:fill o:detectmouseclick="t"/>
                  <v:path o:connecttype="none"/>
                </v:shape>
                <v:line id="Line 121" o:spid="_x0000_s1136" style="position:absolute;visibility:visible;mso-wrap-style:square" from="450,3606" to="6692,3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Pb+L4AAADaAAAADwAAAGRycy9kb3ducmV2LnhtbERPTYvCMBC9C/sfwix403SryNI1ShEE&#10;F09WL96GZmyKzaQ0Wdv11xtB8DQ83ucs14NtxI06XztW8DVNQBCXTtdcKTgdt5NvED4ga2wck4J/&#10;8rBefYyWmGnX84FuRahEDGGfoQITQptJ6UtDFv3UtcSRu7jOYoiwq6TusI/htpFpkiykxZpjg8GW&#10;NobKa/FnFZzN3tnNkM78ws7zIvTpPf9NlRp/DvkPiEBDeItf7p2O8+H5yvPK1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6g9v4vgAAANoAAAAPAAAAAAAAAAAAAAAAAKEC&#10;AABkcnMvZG93bnJldi54bWxQSwUGAAAAAAQABAD5AAAAjAMAAAAA&#10;" strokeweight=".0005mm"/>
                <v:rect id="Rectangle 122" o:spid="_x0000_s1137" style="position:absolute;left:12833;top:1873;width:2222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6163D2">
                        <w:r>
                          <w:rPr>
                            <w:color w:val="000000"/>
                            <w:sz w:val="42"/>
                            <w:szCs w:val="42"/>
                            <w:lang w:val="en-US"/>
                          </w:rPr>
                          <w:t>%</w:t>
                        </w:r>
                      </w:p>
                    </w:txbxContent>
                  </v:textbox>
                </v:rect>
                <v:rect id="Rectangle 123" o:spid="_x0000_s1138" style="position:absolute;left:8763;top:1873;width:4006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6163D2">
                        <w:r>
                          <w:rPr>
                            <w:color w:val="000000"/>
                            <w:sz w:val="42"/>
                            <w:szCs w:val="42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124" o:spid="_x0000_s1139" style="position:absolute;left:7156;top:1568;width:1467;height:32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6163D2">
                        <w:r>
                          <w:rPr>
                            <w:rFonts w:ascii="Symbol" w:hAnsi="Symbol" w:cs="Symbol"/>
                            <w:color w:val="000000"/>
                            <w:sz w:val="42"/>
                            <w:szCs w:val="42"/>
                            <w:lang w:val="en-US"/>
                          </w:rPr>
                          <w:t></w:t>
                        </w:r>
                      </w:p>
                    </w:txbxContent>
                  </v:textbox>
                </v:rect>
                <v:rect id="Rectangle 125" o:spid="_x0000_s1140" style="position:absolute;left:743;top:4000;width:6254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:rsidR="00865FFE" w:rsidRDefault="00865FFE" w:rsidP="006163D2">
                        <w:r>
                          <w:rPr>
                            <w:i/>
                            <w:iCs/>
                            <w:color w:val="000000"/>
                            <w:sz w:val="42"/>
                            <w:szCs w:val="42"/>
                            <w:lang w:val="en-US"/>
                          </w:rPr>
                          <w:t>Nnoy</w:t>
                        </w:r>
                      </w:p>
                    </w:txbxContent>
                  </v:textbox>
                </v:rect>
                <v:rect id="Rectangle 126" o:spid="_x0000_s1141" style="position:absolute;left:1422;top:152;width:4921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:rsidR="00865FFE" w:rsidRDefault="00865FFE" w:rsidP="006163D2">
                        <w:r>
                          <w:rPr>
                            <w:i/>
                            <w:iCs/>
                            <w:color w:val="000000"/>
                            <w:sz w:val="42"/>
                            <w:szCs w:val="42"/>
                            <w:lang w:val="en-US"/>
                          </w:rPr>
                          <w:t>Nny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6163D2" w:rsidRPr="00B45B88">
        <w:t>, где:</w:t>
      </w:r>
    </w:p>
    <w:p w:rsidR="006163D2" w:rsidRPr="00B45B88" w:rsidRDefault="006163D2" w:rsidP="006163D2">
      <w:pPr>
        <w:pStyle w:val="ConsPlusNormal"/>
        <w:ind w:firstLine="540"/>
        <w:jc w:val="both"/>
      </w:pPr>
    </w:p>
    <w:p w:rsidR="006163D2" w:rsidRPr="00B45B88" w:rsidRDefault="006163D2" w:rsidP="006163D2">
      <w:pPr>
        <w:pStyle w:val="ConsPlusNormal"/>
        <w:ind w:firstLine="540"/>
        <w:jc w:val="both"/>
      </w:pPr>
      <w:proofErr w:type="spellStart"/>
      <w:r w:rsidRPr="00B45B88">
        <w:t>Nny</w:t>
      </w:r>
      <w:proofErr w:type="spellEnd"/>
      <w:r w:rsidRPr="00B45B88">
        <w:t xml:space="preserve"> - количество граждан запаса, поставленных на воинский учет;</w:t>
      </w:r>
    </w:p>
    <w:p w:rsidR="006163D2" w:rsidRPr="00B45B88" w:rsidRDefault="006163D2" w:rsidP="006163D2">
      <w:pPr>
        <w:pStyle w:val="ConsPlusNormal"/>
        <w:ind w:firstLine="540"/>
        <w:jc w:val="both"/>
      </w:pPr>
      <w:proofErr w:type="spellStart"/>
      <w:r w:rsidRPr="00B45B88">
        <w:t>Nnoy</w:t>
      </w:r>
      <w:proofErr w:type="spellEnd"/>
      <w:r w:rsidRPr="00B45B88">
        <w:t xml:space="preserve"> - количество граждан запаса, проживающих на территории области и подлежащих обязательному воинскому учету.</w:t>
      </w:r>
    </w:p>
    <w:p w:rsidR="006163D2" w:rsidRDefault="006163D2" w:rsidP="00097E1E">
      <w:pPr>
        <w:pStyle w:val="a7"/>
        <w:ind w:left="0" w:firstLine="567"/>
        <w:jc w:val="both"/>
        <w:rPr>
          <w:sz w:val="28"/>
          <w:szCs w:val="28"/>
        </w:rPr>
      </w:pPr>
    </w:p>
    <w:p w:rsidR="006163D2" w:rsidRPr="006163D2" w:rsidRDefault="00097E1E" w:rsidP="006163D2">
      <w:pPr>
        <w:pStyle w:val="a7"/>
        <w:ind w:left="0" w:firstLine="567"/>
        <w:jc w:val="both"/>
        <w:rPr>
          <w:sz w:val="28"/>
          <w:lang w:eastAsia="ru-RU"/>
        </w:rPr>
      </w:pPr>
      <w:r w:rsidRPr="008E4A9F">
        <w:rPr>
          <w:sz w:val="28"/>
          <w:szCs w:val="28"/>
        </w:rPr>
        <w:lastRenderedPageBreak/>
        <w:t>1</w:t>
      </w:r>
      <w:r w:rsidR="00DF412F">
        <w:rPr>
          <w:sz w:val="28"/>
          <w:szCs w:val="28"/>
        </w:rPr>
        <w:t>1</w:t>
      </w:r>
      <w:r w:rsidRPr="008E4A9F">
        <w:rPr>
          <w:sz w:val="28"/>
          <w:szCs w:val="28"/>
        </w:rPr>
        <w:t xml:space="preserve">. </w:t>
      </w:r>
      <w:r w:rsidR="006163D2" w:rsidRPr="006163D2">
        <w:rPr>
          <w:sz w:val="28"/>
          <w:lang w:eastAsia="ru-RU"/>
        </w:rPr>
        <w:t>Своевременное составление (изменение) списков кандидатов в присяжные заседатели федеральных судов общей юрисдикции. Единица измерения: да/нет.</w:t>
      </w:r>
    </w:p>
    <w:p w:rsidR="00097E1E" w:rsidRDefault="00C73EC4" w:rsidP="00C73EC4">
      <w:pPr>
        <w:pStyle w:val="ConsPlusNormal"/>
        <w:jc w:val="both"/>
      </w:pPr>
      <w:r>
        <w:t xml:space="preserve">       </w:t>
      </w:r>
      <w:r w:rsidR="00097E1E" w:rsidRPr="00D65A41">
        <w:t>1</w:t>
      </w:r>
      <w:r>
        <w:t>2</w:t>
      </w:r>
      <w:r w:rsidR="00097E1E" w:rsidRPr="00D65A41">
        <w:t>.</w:t>
      </w:r>
      <w:r>
        <w:t xml:space="preserve"> </w:t>
      </w:r>
      <w:r w:rsidR="009F1747">
        <w:t>Количество муниципальных образований, в которых создан АПК «Безопасный город».</w:t>
      </w:r>
    </w:p>
    <w:p w:rsidR="009F1747" w:rsidRDefault="009F1747" w:rsidP="009F1747">
      <w:pPr>
        <w:pStyle w:val="ConsPlusNormal"/>
        <w:ind w:firstLine="851"/>
        <w:jc w:val="both"/>
      </w:pPr>
      <w:r w:rsidRPr="00E467A2">
        <w:t>Показатель определяется исходя из</w:t>
      </w:r>
      <w:r>
        <w:t>количества муниципальных образований, в которых создан АПК «Безопасный город».</w:t>
      </w:r>
    </w:p>
    <w:p w:rsidR="009F1747" w:rsidRDefault="009F1747" w:rsidP="009F1747">
      <w:pPr>
        <w:pStyle w:val="ConsPlusNormal"/>
        <w:jc w:val="center"/>
      </w:pPr>
    </w:p>
    <w:p w:rsidR="009F1747" w:rsidRDefault="00C73EC4" w:rsidP="00C73EC4">
      <w:pPr>
        <w:pStyle w:val="ConsPlusNormal"/>
        <w:tabs>
          <w:tab w:val="left" w:pos="851"/>
        </w:tabs>
      </w:pPr>
      <w:r>
        <w:t xml:space="preserve">        </w:t>
      </w:r>
      <w:r w:rsidR="00097E1E" w:rsidRPr="00D65A41">
        <w:t>1</w:t>
      </w:r>
      <w:r>
        <w:t>3.</w:t>
      </w:r>
      <w:r w:rsidR="009F1747">
        <w:t>Доля населения, проживающего в муниципальных образованиях, в которых создан АПК «Безопасный город», относительно общего количества населения Брянской области:</w:t>
      </w:r>
    </w:p>
    <w:p w:rsidR="009F1747" w:rsidRPr="009F1747" w:rsidRDefault="009F1747" w:rsidP="009F1747">
      <w:pPr>
        <w:pStyle w:val="ConsPlusNormal"/>
        <w:jc w:val="center"/>
      </w:pPr>
      <m:oMath>
        <m:r>
          <w:rPr>
            <w:rFonts w:ascii="Cambria Math" w:hAnsi="Cambria Math"/>
          </w:rPr>
          <m:t>Н=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 xml:space="preserve"> ×100%</m:t>
        </m:r>
      </m:oMath>
      <w:r w:rsidRPr="009F1747">
        <w:t>, где:</w:t>
      </w:r>
    </w:p>
    <w:p w:rsidR="009F1747" w:rsidRPr="009F1747" w:rsidRDefault="009F1747" w:rsidP="009F1747">
      <w:pPr>
        <w:pStyle w:val="ConsPlusNormal"/>
        <w:ind w:firstLine="709"/>
        <w:jc w:val="both"/>
      </w:pPr>
      <w:r>
        <w:t>Н</w:t>
      </w:r>
      <w:r w:rsidRPr="009F1747">
        <w:t xml:space="preserve"> - </w:t>
      </w:r>
      <w:r>
        <w:t>Доля населения, проживающего в муниципальных образованиях, в которых создан АПК «Безопасный город</w:t>
      </w:r>
      <w:proofErr w:type="gramStart"/>
      <w:r>
        <w:t>»</w:t>
      </w:r>
      <w:r w:rsidRPr="009F1747">
        <w:rPr>
          <w:szCs w:val="28"/>
        </w:rPr>
        <w:t>(</w:t>
      </w:r>
      <w:proofErr w:type="gramEnd"/>
      <w:r w:rsidRPr="009F1747">
        <w:rPr>
          <w:szCs w:val="28"/>
        </w:rPr>
        <w:t>процент);</w:t>
      </w:r>
    </w:p>
    <w:p w:rsidR="009F1747" w:rsidRPr="009F1747" w:rsidRDefault="009F1747" w:rsidP="009F1747">
      <w:pPr>
        <w:pStyle w:val="ConsPlusNormal"/>
        <w:ind w:firstLine="709"/>
        <w:jc w:val="both"/>
      </w:pPr>
      <w:r w:rsidRPr="009F1747">
        <w:rPr>
          <w:lang w:val="en-US"/>
        </w:rPr>
        <w:t>P</w:t>
      </w:r>
      <w:r w:rsidR="00083223">
        <w:rPr>
          <w:vertAlign w:val="subscript"/>
        </w:rPr>
        <w:t>2</w:t>
      </w:r>
      <w:r w:rsidRPr="009F1747">
        <w:t xml:space="preserve">– общее количество </w:t>
      </w:r>
      <w:r w:rsidR="00083223">
        <w:t>населения,</w:t>
      </w:r>
      <w:r w:rsidRPr="009F1747">
        <w:t xml:space="preserve"> подверженн</w:t>
      </w:r>
      <w:r w:rsidR="00083223">
        <w:t>ого</w:t>
      </w:r>
      <w:r w:rsidRPr="009F1747">
        <w:t xml:space="preserve"> воздействию быстроразвивающихся природных и техногенных процессов;</w:t>
      </w:r>
    </w:p>
    <w:p w:rsidR="009F1747" w:rsidRPr="009F1747" w:rsidRDefault="009F1747" w:rsidP="009F1747">
      <w:pPr>
        <w:pStyle w:val="ConsPlusNormal"/>
        <w:tabs>
          <w:tab w:val="left" w:pos="4962"/>
        </w:tabs>
        <w:ind w:firstLine="709"/>
        <w:jc w:val="both"/>
      </w:pPr>
      <w:proofErr w:type="gramStart"/>
      <w:r w:rsidRPr="009F1747">
        <w:rPr>
          <w:lang w:val="en-US"/>
        </w:rPr>
        <w:t>P</w:t>
      </w:r>
      <w:r w:rsidR="00083223">
        <w:rPr>
          <w:vertAlign w:val="subscript"/>
        </w:rPr>
        <w:t>1</w:t>
      </w:r>
      <w:r w:rsidRPr="009F1747">
        <w:t xml:space="preserve">– </w:t>
      </w:r>
      <w:r w:rsidR="00083223">
        <w:t>общее количество населения Брянской области</w:t>
      </w:r>
      <w:r w:rsidRPr="009F1747">
        <w:t>.</w:t>
      </w:r>
      <w:proofErr w:type="gramEnd"/>
    </w:p>
    <w:p w:rsidR="00C73EC4" w:rsidRDefault="00C73EC4" w:rsidP="00C73EC4">
      <w:pPr>
        <w:pStyle w:val="a7"/>
        <w:ind w:left="0"/>
        <w:jc w:val="both"/>
        <w:rPr>
          <w:sz w:val="28"/>
          <w:lang w:eastAsia="ru-RU"/>
        </w:rPr>
      </w:pPr>
    </w:p>
    <w:p w:rsidR="009F1747" w:rsidRPr="00903F05" w:rsidRDefault="00C73EC4" w:rsidP="00C73EC4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lang w:eastAsia="ru-RU"/>
        </w:rPr>
        <w:t xml:space="preserve">       14</w:t>
      </w:r>
      <w:r w:rsidR="009F1747" w:rsidRPr="00903F05">
        <w:rPr>
          <w:sz w:val="28"/>
          <w:lang w:eastAsia="ru-RU"/>
        </w:rPr>
        <w:t>.</w:t>
      </w:r>
      <w:r w:rsidR="009F1747" w:rsidRPr="00903F05">
        <w:rPr>
          <w:sz w:val="28"/>
          <w:szCs w:val="28"/>
        </w:rPr>
        <w:t xml:space="preserve">Снижение числа пострадавших в чрезвычайных ситуациях и происшествиях на территориях муниципальных образований, в которых </w:t>
      </w:r>
      <w:proofErr w:type="gramStart"/>
      <w:r w:rsidR="009F1747" w:rsidRPr="00903F05">
        <w:rPr>
          <w:sz w:val="28"/>
          <w:szCs w:val="28"/>
        </w:rPr>
        <w:t>развернута</w:t>
      </w:r>
      <w:proofErr w:type="gramEnd"/>
      <w:r w:rsidR="009F1747" w:rsidRPr="00903F05">
        <w:rPr>
          <w:sz w:val="28"/>
          <w:szCs w:val="28"/>
        </w:rPr>
        <w:t xml:space="preserve"> система-112:</w:t>
      </w:r>
    </w:p>
    <w:p w:rsidR="009F1747" w:rsidRPr="00903F05" w:rsidRDefault="009F1747" w:rsidP="009F1747">
      <w:pPr>
        <w:jc w:val="both"/>
        <w:rPr>
          <w:sz w:val="28"/>
          <w:szCs w:val="28"/>
        </w:rPr>
      </w:pPr>
    </w:p>
    <w:p w:rsidR="009F1747" w:rsidRPr="00903F05" w:rsidRDefault="00BC3DBC" w:rsidP="009F1747">
      <w:pPr>
        <w:pStyle w:val="a7"/>
        <w:ind w:left="709"/>
        <w:jc w:val="center"/>
        <w:rPr>
          <w:rFonts w:eastAsiaTheme="minorEastAsia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Терр.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Б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Б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, где:</m:t>
          </m:r>
        </m:oMath>
      </m:oMathPara>
    </w:p>
    <w:p w:rsidR="009F1747" w:rsidRPr="00903F05" w:rsidRDefault="009F1747" w:rsidP="009F1747">
      <w:pPr>
        <w:pStyle w:val="a7"/>
        <w:ind w:left="709"/>
        <w:rPr>
          <w:rFonts w:eastAsiaTheme="minorEastAsia"/>
          <w:sz w:val="28"/>
          <w:szCs w:val="28"/>
        </w:rPr>
      </w:pPr>
    </w:p>
    <w:p w:rsidR="009F1747" w:rsidRPr="00903F05" w:rsidRDefault="009F1747" w:rsidP="009F1747">
      <w:pPr>
        <w:pStyle w:val="a7"/>
        <w:ind w:left="0" w:firstLine="709"/>
        <w:jc w:val="both"/>
        <w:rPr>
          <w:sz w:val="28"/>
          <w:szCs w:val="28"/>
        </w:rPr>
      </w:pPr>
      <w:proofErr w:type="spellStart"/>
      <w:r w:rsidRPr="00903F05">
        <w:rPr>
          <w:sz w:val="28"/>
          <w:szCs w:val="28"/>
        </w:rPr>
        <w:t>П</w:t>
      </w:r>
      <w:r w:rsidRPr="00903F05">
        <w:rPr>
          <w:sz w:val="28"/>
          <w:szCs w:val="28"/>
          <w:vertAlign w:val="superscript"/>
        </w:rPr>
        <w:t>Терр</w:t>
      </w:r>
      <w:proofErr w:type="spellEnd"/>
      <w:r w:rsidRPr="00903F05">
        <w:rPr>
          <w:sz w:val="28"/>
          <w:szCs w:val="28"/>
          <w:vertAlign w:val="superscript"/>
        </w:rPr>
        <w:t>.</w:t>
      </w:r>
      <w:r w:rsidRPr="00903F05">
        <w:rPr>
          <w:sz w:val="28"/>
          <w:szCs w:val="28"/>
        </w:rPr>
        <w:t xml:space="preserve"> - снижение числа пострадавших в чрезвычайных ситуациях и происшествиях на территориях муниципальных образований, в которых </w:t>
      </w:r>
      <w:proofErr w:type="gramStart"/>
      <w:r w:rsidRPr="00903F05">
        <w:rPr>
          <w:sz w:val="28"/>
          <w:szCs w:val="28"/>
        </w:rPr>
        <w:t>развернута</w:t>
      </w:r>
      <w:proofErr w:type="gramEnd"/>
      <w:r w:rsidRPr="00903F05">
        <w:rPr>
          <w:sz w:val="28"/>
          <w:szCs w:val="28"/>
        </w:rPr>
        <w:t xml:space="preserve"> система-112 (человек);</w:t>
      </w:r>
    </w:p>
    <w:p w:rsidR="009F1747" w:rsidRPr="00903F05" w:rsidRDefault="00BC3DBC" w:rsidP="009F1747">
      <w:pPr>
        <w:pStyle w:val="a7"/>
        <w:ind w:left="0"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Б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sub>
        </m:sSub>
      </m:oMath>
      <w:r w:rsidR="009F1747" w:rsidRPr="00903F05">
        <w:rPr>
          <w:sz w:val="28"/>
          <w:szCs w:val="28"/>
        </w:rPr>
        <w:t xml:space="preserve"> - число пострадавших в чрезвычайных ситуациях и происшествиях по состоянию на 31 декабря года, предшествующего внедрению системы-112 (человек);</w:t>
      </w:r>
    </w:p>
    <w:p w:rsidR="009F1747" w:rsidRPr="00903F05" w:rsidRDefault="009F1747" w:rsidP="009F1747">
      <w:pPr>
        <w:pStyle w:val="ConsPlusNormal"/>
        <w:ind w:firstLine="709"/>
        <w:jc w:val="both"/>
      </w:pPr>
      <w:r w:rsidRPr="00903F05">
        <w:t>Б</w:t>
      </w:r>
      <w:proofErr w:type="gramStart"/>
      <w:r w:rsidRPr="00903F05">
        <w:rPr>
          <w:vertAlign w:val="subscript"/>
        </w:rPr>
        <w:t>2</w:t>
      </w:r>
      <w:proofErr w:type="gramEnd"/>
      <w:r w:rsidRPr="00903F05">
        <w:t xml:space="preserve">– число </w:t>
      </w:r>
      <w:r w:rsidRPr="00903F05">
        <w:rPr>
          <w:szCs w:val="28"/>
        </w:rPr>
        <w:t xml:space="preserve">пострадавших в чрезвычайных ситуациях и происшествиях </w:t>
      </w:r>
      <w:r w:rsidRPr="00903F05">
        <w:t>в отчетном году (человек).</w:t>
      </w:r>
    </w:p>
    <w:p w:rsidR="00603F5B" w:rsidRPr="00903F05" w:rsidRDefault="00603F5B" w:rsidP="009F1747">
      <w:pPr>
        <w:pStyle w:val="ConsPlusNormal"/>
        <w:ind w:firstLine="709"/>
        <w:jc w:val="both"/>
      </w:pPr>
    </w:p>
    <w:p w:rsidR="009F1747" w:rsidRPr="00903F05" w:rsidRDefault="00C73EC4" w:rsidP="00C73EC4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lang w:eastAsia="ru-RU"/>
        </w:rPr>
        <w:t xml:space="preserve">       15</w:t>
      </w:r>
      <w:r w:rsidR="009F1747" w:rsidRPr="00903F05">
        <w:rPr>
          <w:sz w:val="28"/>
          <w:lang w:eastAsia="ru-RU"/>
        </w:rPr>
        <w:t>.</w:t>
      </w:r>
      <w:r w:rsidR="009F1747" w:rsidRPr="00903F05">
        <w:rPr>
          <w:sz w:val="28"/>
          <w:szCs w:val="28"/>
        </w:rPr>
        <w:t xml:space="preserve">Снижение числа погибших в чрезвычайных ситуациях и происшествиях на территориях муниципальных образований, в которых </w:t>
      </w:r>
      <w:proofErr w:type="gramStart"/>
      <w:r w:rsidR="009F1747" w:rsidRPr="00903F05">
        <w:rPr>
          <w:sz w:val="28"/>
          <w:szCs w:val="28"/>
        </w:rPr>
        <w:t>развернута</w:t>
      </w:r>
      <w:proofErr w:type="gramEnd"/>
      <w:r w:rsidR="009F1747" w:rsidRPr="00903F05">
        <w:rPr>
          <w:sz w:val="28"/>
          <w:szCs w:val="28"/>
        </w:rPr>
        <w:t xml:space="preserve"> система-112:</w:t>
      </w:r>
    </w:p>
    <w:p w:rsidR="009F1747" w:rsidRPr="00903F05" w:rsidRDefault="009F1747" w:rsidP="009F1747">
      <w:pPr>
        <w:jc w:val="both"/>
        <w:rPr>
          <w:sz w:val="28"/>
          <w:szCs w:val="28"/>
        </w:rPr>
      </w:pPr>
    </w:p>
    <w:p w:rsidR="009F1747" w:rsidRPr="00903F05" w:rsidRDefault="00BC3DBC" w:rsidP="009F1747">
      <w:pPr>
        <w:pStyle w:val="a7"/>
        <w:ind w:left="709"/>
        <w:jc w:val="center"/>
        <w:rPr>
          <w:rFonts w:eastAsiaTheme="minorEastAsia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Б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Терр.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Г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Г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, где:</m:t>
          </m:r>
        </m:oMath>
      </m:oMathPara>
    </w:p>
    <w:p w:rsidR="009F1747" w:rsidRPr="00903F05" w:rsidRDefault="009F1747" w:rsidP="009F1747">
      <w:pPr>
        <w:pStyle w:val="a7"/>
        <w:ind w:left="709"/>
        <w:rPr>
          <w:rFonts w:eastAsiaTheme="minorEastAsia"/>
          <w:sz w:val="28"/>
          <w:szCs w:val="28"/>
        </w:rPr>
      </w:pPr>
    </w:p>
    <w:p w:rsidR="009F1747" w:rsidRPr="00903F05" w:rsidRDefault="009F1747" w:rsidP="009F1747">
      <w:pPr>
        <w:pStyle w:val="a7"/>
        <w:ind w:left="0" w:firstLine="709"/>
        <w:jc w:val="both"/>
        <w:rPr>
          <w:sz w:val="28"/>
          <w:szCs w:val="28"/>
        </w:rPr>
      </w:pPr>
      <w:proofErr w:type="spellStart"/>
      <w:r w:rsidRPr="00903F05">
        <w:rPr>
          <w:sz w:val="28"/>
          <w:szCs w:val="28"/>
        </w:rPr>
        <w:t>Б</w:t>
      </w:r>
      <w:r w:rsidRPr="00903F05">
        <w:rPr>
          <w:sz w:val="28"/>
          <w:szCs w:val="28"/>
          <w:vertAlign w:val="superscript"/>
        </w:rPr>
        <w:t>Терр</w:t>
      </w:r>
      <w:proofErr w:type="spellEnd"/>
      <w:r w:rsidRPr="00903F05">
        <w:rPr>
          <w:sz w:val="28"/>
          <w:szCs w:val="28"/>
          <w:vertAlign w:val="superscript"/>
        </w:rPr>
        <w:t>.</w:t>
      </w:r>
      <w:r w:rsidRPr="00903F05">
        <w:rPr>
          <w:sz w:val="28"/>
          <w:szCs w:val="28"/>
        </w:rPr>
        <w:t xml:space="preserve"> - снижение числа погибших в чрезвычайных ситуациях и происшествиях на территориях муниципальных образований, в которых </w:t>
      </w:r>
      <w:proofErr w:type="gramStart"/>
      <w:r w:rsidRPr="00903F05">
        <w:rPr>
          <w:sz w:val="28"/>
          <w:szCs w:val="28"/>
        </w:rPr>
        <w:t>развернута</w:t>
      </w:r>
      <w:proofErr w:type="gramEnd"/>
      <w:r w:rsidRPr="00903F05">
        <w:rPr>
          <w:sz w:val="28"/>
          <w:szCs w:val="28"/>
        </w:rPr>
        <w:t xml:space="preserve"> система-112 (человек);</w:t>
      </w:r>
    </w:p>
    <w:p w:rsidR="009F1747" w:rsidRPr="00903F05" w:rsidRDefault="00BC3DBC" w:rsidP="009F1747">
      <w:pPr>
        <w:pStyle w:val="a7"/>
        <w:ind w:left="0"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Г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sub>
        </m:sSub>
      </m:oMath>
      <w:r w:rsidR="009F1747" w:rsidRPr="00903F05">
        <w:rPr>
          <w:sz w:val="28"/>
          <w:szCs w:val="28"/>
        </w:rPr>
        <w:t xml:space="preserve"> - число погибших в чрезвычайных ситуациях и происшествиях по состоянию на 31 декабря года, предшествующего внедрению системы-112 (человек);</w:t>
      </w:r>
    </w:p>
    <w:p w:rsidR="009F1747" w:rsidRPr="00903F05" w:rsidRDefault="009F1747" w:rsidP="009F1747">
      <w:pPr>
        <w:pStyle w:val="ConsPlusNormal"/>
        <w:ind w:firstLine="709"/>
        <w:jc w:val="both"/>
      </w:pPr>
      <w:r w:rsidRPr="00903F05">
        <w:t>Г</w:t>
      </w:r>
      <w:proofErr w:type="gramStart"/>
      <w:r w:rsidRPr="00903F05">
        <w:rPr>
          <w:vertAlign w:val="subscript"/>
        </w:rPr>
        <w:t>2</w:t>
      </w:r>
      <w:proofErr w:type="gramEnd"/>
      <w:r w:rsidRPr="00903F05">
        <w:t xml:space="preserve">– число </w:t>
      </w:r>
      <w:r w:rsidRPr="00903F05">
        <w:rPr>
          <w:szCs w:val="28"/>
        </w:rPr>
        <w:t xml:space="preserve">погибших в чрезвычайных ситуациях и происшествиях </w:t>
      </w:r>
      <w:r w:rsidRPr="00903F05">
        <w:t>в отчетном году (человек).</w:t>
      </w:r>
    </w:p>
    <w:p w:rsidR="00E125D2" w:rsidRPr="00903F05" w:rsidRDefault="009F1747" w:rsidP="009F1747">
      <w:pPr>
        <w:pStyle w:val="ConsPlusNormal"/>
        <w:ind w:firstLine="742"/>
        <w:jc w:val="both"/>
        <w:rPr>
          <w:szCs w:val="28"/>
        </w:rPr>
      </w:pPr>
      <w:r w:rsidRPr="00903F05">
        <w:t xml:space="preserve">Численность пострадавших и погибших </w:t>
      </w:r>
      <w:r w:rsidRPr="00903F05">
        <w:rPr>
          <w:szCs w:val="28"/>
        </w:rPr>
        <w:t>в чрезвычайных ситуациях и происшествиях на территориях муниципальных образований, в которых развернута система-112, определяется на основании оперативных данных ФКУ «Центр управления в кризисных ситуациях» главного управления МЧС России по Брянской области.</w:t>
      </w:r>
    </w:p>
    <w:p w:rsidR="009F1747" w:rsidRPr="00903F05" w:rsidRDefault="009F1747" w:rsidP="009F1747">
      <w:pPr>
        <w:pStyle w:val="ConsPlusNormal"/>
        <w:ind w:firstLine="742"/>
        <w:jc w:val="both"/>
        <w:rPr>
          <w:szCs w:val="28"/>
        </w:rPr>
      </w:pPr>
    </w:p>
    <w:p w:rsidR="009F1747" w:rsidRPr="00903F05" w:rsidRDefault="00C73EC4" w:rsidP="009F1747">
      <w:pPr>
        <w:pStyle w:val="ConsPlusNormal"/>
        <w:ind w:firstLine="851"/>
        <w:jc w:val="both"/>
      </w:pPr>
      <w:r>
        <w:rPr>
          <w:szCs w:val="28"/>
        </w:rPr>
        <w:t>16</w:t>
      </w:r>
      <w:r w:rsidR="009F1747" w:rsidRPr="00903F05">
        <w:rPr>
          <w:szCs w:val="28"/>
        </w:rPr>
        <w:t xml:space="preserve">. </w:t>
      </w:r>
      <w:r w:rsidR="009F1747" w:rsidRPr="00903F05">
        <w:t>Охват населения региональной автоматизированной системой централизованного оповещения (РАСЦО).</w:t>
      </w:r>
    </w:p>
    <w:p w:rsidR="009F1747" w:rsidRPr="00903F05" w:rsidRDefault="009F1747" w:rsidP="009F1747">
      <w:pPr>
        <w:pStyle w:val="ConsPlusNormal"/>
        <w:ind w:firstLine="540"/>
        <w:jc w:val="both"/>
      </w:pPr>
      <w:r w:rsidRPr="00903F05">
        <w:t>Показатель определяется исходя из фактического количества населения муниципальных образований области охваченных оповещением в результате проведенной реконструкции РАСЦО.</w:t>
      </w:r>
    </w:p>
    <w:p w:rsidR="009F1747" w:rsidRPr="00903F05" w:rsidRDefault="009F1747" w:rsidP="009F1747">
      <w:pPr>
        <w:pStyle w:val="ConsPlusNormal"/>
        <w:ind w:firstLine="540"/>
        <w:jc w:val="both"/>
      </w:pPr>
    </w:p>
    <w:p w:rsidR="009F1747" w:rsidRPr="00903F05" w:rsidRDefault="00C73EC4" w:rsidP="009F1747">
      <w:pPr>
        <w:suppressAutoHyphens w:val="0"/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17</w:t>
      </w:r>
      <w:r w:rsidR="009F1747" w:rsidRPr="00903F05">
        <w:rPr>
          <w:sz w:val="28"/>
          <w:szCs w:val="28"/>
          <w:lang w:eastAsia="ru-RU"/>
        </w:rPr>
        <w:t xml:space="preserve">. </w:t>
      </w:r>
      <w:r w:rsidR="009F1747" w:rsidRPr="00903F05">
        <w:rPr>
          <w:sz w:val="28"/>
          <w:szCs w:val="28"/>
        </w:rPr>
        <w:t xml:space="preserve">Доля территорий (зон), подверженных воздействию </w:t>
      </w:r>
      <w:r w:rsidR="009F1747" w:rsidRPr="00903F05">
        <w:rPr>
          <w:sz w:val="28"/>
        </w:rPr>
        <w:t>быстроразвивающихся природных и техногенных процессов, охваченных техническими средствами комплексной системы экстренного оповещения населения об угрозе возникновения или о возникновении чрезвычайных ситуаций (КСЭОН), определяется по формуле:</w:t>
      </w:r>
    </w:p>
    <w:p w:rsidR="009F1747" w:rsidRPr="00903F05" w:rsidRDefault="009F1747" w:rsidP="009F1747">
      <w:pPr>
        <w:pStyle w:val="ConsPlusNormal"/>
        <w:jc w:val="center"/>
      </w:pP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 xml:space="preserve"> ×100%</m:t>
        </m:r>
      </m:oMath>
      <w:r w:rsidRPr="00903F05">
        <w:t>, где:</w:t>
      </w:r>
    </w:p>
    <w:p w:rsidR="009F1747" w:rsidRPr="00903F05" w:rsidRDefault="009F1747" w:rsidP="009F1747">
      <w:pPr>
        <w:pStyle w:val="ConsPlusNormal"/>
        <w:jc w:val="center"/>
      </w:pPr>
    </w:p>
    <w:p w:rsidR="009F1747" w:rsidRPr="00903F05" w:rsidRDefault="009F1747" w:rsidP="009F1747">
      <w:pPr>
        <w:pStyle w:val="ConsPlusNormal"/>
        <w:ind w:firstLine="709"/>
        <w:jc w:val="both"/>
      </w:pPr>
      <w:proofErr w:type="gramStart"/>
      <w:r w:rsidRPr="00903F05">
        <w:t xml:space="preserve">К - </w:t>
      </w:r>
      <w:r w:rsidRPr="00903F05">
        <w:rPr>
          <w:szCs w:val="28"/>
        </w:rPr>
        <w:t>доля территорий (зон), подверженных воздействию быстроразвивающихся природных и техногенных процессов, охваченных техническими средствами комплексной системы экстренного оповещения населения об угрозе возникновения или о возникновении чрезвычайных ситуаций (КСЭОН) (процент);</w:t>
      </w:r>
      <w:proofErr w:type="gramEnd"/>
    </w:p>
    <w:p w:rsidR="009F1747" w:rsidRPr="00903F05" w:rsidRDefault="009F1747" w:rsidP="009F1747">
      <w:pPr>
        <w:pStyle w:val="ConsPlusNormal"/>
        <w:ind w:firstLine="709"/>
        <w:jc w:val="both"/>
      </w:pPr>
      <w:r w:rsidRPr="00903F05">
        <w:rPr>
          <w:lang w:val="en-US"/>
        </w:rPr>
        <w:t>P</w:t>
      </w:r>
      <w:r w:rsidRPr="00903F05">
        <w:rPr>
          <w:vertAlign w:val="subscript"/>
        </w:rPr>
        <w:t xml:space="preserve">1 </w:t>
      </w:r>
      <w:r w:rsidRPr="00903F05">
        <w:t>– общее количество территорий (зон), подверженных воздействию быстроразвивающихся природных и техногенных процессов;</w:t>
      </w:r>
    </w:p>
    <w:p w:rsidR="009F1747" w:rsidRDefault="009F1747" w:rsidP="009F1747">
      <w:pPr>
        <w:pStyle w:val="ConsPlusNormal"/>
        <w:tabs>
          <w:tab w:val="left" w:pos="4962"/>
        </w:tabs>
        <w:ind w:firstLine="709"/>
        <w:jc w:val="both"/>
      </w:pPr>
      <w:proofErr w:type="gramStart"/>
      <w:r w:rsidRPr="00903F05">
        <w:rPr>
          <w:lang w:val="en-US"/>
        </w:rPr>
        <w:t>P</w:t>
      </w:r>
      <w:r w:rsidRPr="00903F05">
        <w:rPr>
          <w:vertAlign w:val="subscript"/>
        </w:rPr>
        <w:t xml:space="preserve">2 </w:t>
      </w:r>
      <w:r w:rsidRPr="00903F05">
        <w:t>– количество территорий (зон), подверженных воздействию быстроразвивающихся природных и техногенных процессов, охваченных техническими средствами комплексной системы экстренного оповещения населения об угрозе возникновения или о возникновении чрезвычайных ситуаций (КСЭОН).</w:t>
      </w:r>
      <w:proofErr w:type="gramEnd"/>
    </w:p>
    <w:p w:rsidR="00BC3DBC" w:rsidRDefault="00BC3DBC" w:rsidP="009F1747">
      <w:pPr>
        <w:pStyle w:val="ConsPlusNormal"/>
        <w:tabs>
          <w:tab w:val="left" w:pos="4962"/>
        </w:tabs>
        <w:ind w:firstLine="709"/>
        <w:jc w:val="both"/>
      </w:pPr>
    </w:p>
    <w:p w:rsidR="00A52E90" w:rsidRDefault="00A52E90" w:rsidP="009F1747">
      <w:pPr>
        <w:pStyle w:val="ConsPlusNormal"/>
        <w:tabs>
          <w:tab w:val="left" w:pos="4962"/>
        </w:tabs>
        <w:ind w:firstLine="709"/>
        <w:jc w:val="both"/>
      </w:pPr>
      <w:r>
        <w:t>18.</w:t>
      </w:r>
      <w:r w:rsidR="00673491">
        <w:t xml:space="preserve">Количество стационарных камер </w:t>
      </w:r>
      <w:proofErr w:type="spellStart"/>
      <w:r w:rsidR="00673491">
        <w:t>фотовидеофиксации</w:t>
      </w:r>
      <w:proofErr w:type="spellEnd"/>
      <w:r w:rsidR="00673491">
        <w:t xml:space="preserve"> нарушений Правил дорожного движения на автомобильных дорогах от базового количества 2017 года:</w:t>
      </w:r>
    </w:p>
    <w:p w:rsidR="00673491" w:rsidRDefault="00673491" w:rsidP="009F1747">
      <w:pPr>
        <w:pStyle w:val="ConsPlusNormal"/>
        <w:tabs>
          <w:tab w:val="left" w:pos="4962"/>
        </w:tabs>
        <w:ind w:firstLine="709"/>
        <w:jc w:val="both"/>
      </w:pPr>
    </w:p>
    <w:p w:rsidR="00493FBF" w:rsidRDefault="002944F1" w:rsidP="00493FBF">
      <w:pPr>
        <w:pStyle w:val="ConsPlusNormal"/>
        <w:ind w:firstLine="851"/>
        <w:jc w:val="center"/>
      </w:pPr>
      <w:r>
        <w:t xml:space="preserve">  </w:t>
      </w:r>
      <w:r w:rsidR="00493FBF" w:rsidRPr="00903F05">
        <w:t>Σ= (Р</w:t>
      </w:r>
      <w:proofErr w:type="gramStart"/>
      <m:oMath>
        <m:r>
          <w:rPr>
            <w:rFonts w:ascii="Cambria Math" w:hAnsi="Cambria Math"/>
            <w:sz w:val="16"/>
            <w:szCs w:val="16"/>
          </w:rPr>
          <m:t>1</m:t>
        </m:r>
      </m:oMath>
      <w:proofErr w:type="gramEnd"/>
      <w:r w:rsidR="00493FBF" w:rsidRPr="00903F05">
        <w:t xml:space="preserve"> / Р</w:t>
      </w:r>
      <w:r w:rsidR="00493FBF" w:rsidRPr="00903F05">
        <w:rPr>
          <w:sz w:val="16"/>
          <w:szCs w:val="16"/>
        </w:rPr>
        <w:t>2</w:t>
      </w:r>
      <w:r w:rsidR="00493FBF" w:rsidRPr="00903F05">
        <w:t>)* 100% , где:</w:t>
      </w:r>
    </w:p>
    <w:p w:rsidR="00BC3DBC" w:rsidRPr="00903F05" w:rsidRDefault="00BC3DBC" w:rsidP="00493FBF">
      <w:pPr>
        <w:pStyle w:val="ConsPlusNormal"/>
        <w:ind w:firstLine="851"/>
        <w:jc w:val="center"/>
      </w:pPr>
    </w:p>
    <w:p w:rsidR="00493FBF" w:rsidRPr="00903F05" w:rsidRDefault="00493FBF" w:rsidP="00493FBF">
      <w:pPr>
        <w:pStyle w:val="ConsPlusNormal"/>
        <w:ind w:firstLine="851"/>
        <w:jc w:val="both"/>
      </w:pPr>
      <w:r w:rsidRPr="00903F05">
        <w:lastRenderedPageBreak/>
        <w:t>Σ</w:t>
      </w:r>
      <w:r w:rsidRPr="00903F05">
        <w:rPr>
          <w:b/>
        </w:rPr>
        <w:t xml:space="preserve"> - </w:t>
      </w:r>
      <w:r w:rsidRPr="00903F05">
        <w:t xml:space="preserve">количество стационарных камер </w:t>
      </w:r>
      <w:proofErr w:type="spellStart"/>
      <w:r w:rsidRPr="00903F05">
        <w:t>фотовидеофиксации</w:t>
      </w:r>
      <w:proofErr w:type="spellEnd"/>
      <w:r w:rsidRPr="00903F05">
        <w:t xml:space="preserve"> приобретенных стационарных камер в течение текущего года по подведомственному учреждению ГКУ Брянской области «Безопасный регион».</w:t>
      </w:r>
    </w:p>
    <w:p w:rsidR="00493FBF" w:rsidRPr="00903F05" w:rsidRDefault="00493FBF" w:rsidP="00493FBF">
      <w:pPr>
        <w:pStyle w:val="ConsPlusNormal"/>
        <w:ind w:firstLine="851"/>
        <w:jc w:val="both"/>
      </w:pPr>
    </w:p>
    <w:p w:rsidR="00493FBF" w:rsidRPr="00903F05" w:rsidRDefault="00493FBF" w:rsidP="00493FBF">
      <w:pPr>
        <w:pStyle w:val="ConsPlusNormal"/>
        <w:ind w:firstLine="851"/>
        <w:jc w:val="both"/>
      </w:pPr>
      <w:r w:rsidRPr="00903F05">
        <w:t>Р</w:t>
      </w:r>
      <w:proofErr w:type="gramStart"/>
      <w:r w:rsidRPr="00903F05">
        <w:rPr>
          <w:sz w:val="16"/>
          <w:szCs w:val="16"/>
        </w:rPr>
        <w:t>1</w:t>
      </w:r>
      <w:proofErr w:type="gramEnd"/>
      <w:r w:rsidRPr="00903F05">
        <w:t xml:space="preserve">- приобретение стационарных камер </w:t>
      </w:r>
      <w:proofErr w:type="spellStart"/>
      <w:r w:rsidRPr="00903F05">
        <w:t>фотовидеофиксации</w:t>
      </w:r>
      <w:proofErr w:type="spellEnd"/>
      <w:r w:rsidRPr="00903F05">
        <w:t xml:space="preserve"> в текущем году;</w:t>
      </w:r>
    </w:p>
    <w:p w:rsidR="00493FBF" w:rsidRPr="002F34FC" w:rsidRDefault="00493FBF" w:rsidP="00493FBF">
      <w:pPr>
        <w:pStyle w:val="ConsPlusNormal"/>
        <w:ind w:firstLine="851"/>
        <w:jc w:val="both"/>
      </w:pPr>
      <w:r w:rsidRPr="00903F05">
        <w:t>Р</w:t>
      </w:r>
      <w:proofErr w:type="gramStart"/>
      <w:r w:rsidRPr="00903F05">
        <w:rPr>
          <w:sz w:val="16"/>
          <w:szCs w:val="16"/>
        </w:rPr>
        <w:t>2</w:t>
      </w:r>
      <w:proofErr w:type="gramEnd"/>
      <w:r w:rsidRPr="00903F05">
        <w:rPr>
          <w:sz w:val="16"/>
          <w:szCs w:val="16"/>
        </w:rPr>
        <w:t xml:space="preserve"> -</w:t>
      </w:r>
      <w:r w:rsidRPr="00903F05">
        <w:t xml:space="preserve"> приобретение стационарных камер </w:t>
      </w:r>
      <w:proofErr w:type="spellStart"/>
      <w:r w:rsidRPr="00903F05">
        <w:t>фотовидеофиксации</w:t>
      </w:r>
      <w:proofErr w:type="spellEnd"/>
      <w:r w:rsidRPr="00903F05">
        <w:t xml:space="preserve"> к 2017 году.</w:t>
      </w:r>
    </w:p>
    <w:p w:rsidR="00A52E90" w:rsidRDefault="00A52E90" w:rsidP="009F1747">
      <w:pPr>
        <w:pStyle w:val="ConsPlusNormal"/>
        <w:tabs>
          <w:tab w:val="left" w:pos="4962"/>
        </w:tabs>
        <w:ind w:firstLine="709"/>
        <w:jc w:val="both"/>
      </w:pPr>
    </w:p>
    <w:p w:rsidR="002F34FC" w:rsidRDefault="00A52E90" w:rsidP="009F1747">
      <w:pPr>
        <w:pStyle w:val="ConsPlusNormal"/>
        <w:tabs>
          <w:tab w:val="left" w:pos="4962"/>
        </w:tabs>
        <w:ind w:firstLine="709"/>
        <w:jc w:val="both"/>
      </w:pPr>
      <w:r>
        <w:t>19</w:t>
      </w:r>
      <w:r w:rsidR="004E4D03" w:rsidRPr="00BF795D">
        <w:t>.Количество</w:t>
      </w:r>
      <w:r w:rsidR="004E4D03" w:rsidRPr="0022099E">
        <w:t xml:space="preserve"> погибших в Брянской области в дорожно-транспортных происшествиях, человек на 100 тыс.</w:t>
      </w:r>
      <w:r w:rsidR="00BB17E6">
        <w:t xml:space="preserve"> </w:t>
      </w:r>
      <w:r w:rsidR="004E4D03" w:rsidRPr="0022099E">
        <w:t>населения</w:t>
      </w:r>
      <w:r w:rsidR="0022099E" w:rsidRPr="0022099E">
        <w:t>.</w:t>
      </w:r>
    </w:p>
    <w:p w:rsidR="0022099E" w:rsidRDefault="0022099E" w:rsidP="009F1747">
      <w:pPr>
        <w:pStyle w:val="ConsPlusNormal"/>
        <w:tabs>
          <w:tab w:val="left" w:pos="4962"/>
        </w:tabs>
        <w:ind w:firstLine="709"/>
        <w:jc w:val="both"/>
      </w:pPr>
      <w:r>
        <w:t>Методика расчета показателя социального риска утверждена распоряжением Министра Внутренних дел Российской Федерации от             23 февраля 2018г. № 1/1986 «Об утверждении методики расчета показателей». Планируемая динамика сокращения социального риска определена с учетом результатов анализа, накопленного в процессе реализации федеральной целевой программы «Повышение безопасности дорожного движения в 2013-2020 годах»</w:t>
      </w:r>
      <w:r w:rsidR="00C73EC4">
        <w:t>.</w:t>
      </w:r>
    </w:p>
    <w:p w:rsidR="00C73EC4" w:rsidRDefault="00A52E90" w:rsidP="00C73EC4">
      <w:pPr>
        <w:pStyle w:val="ConsPlusNormal"/>
        <w:ind w:firstLine="540"/>
        <w:jc w:val="both"/>
        <w:rPr>
          <w:szCs w:val="28"/>
        </w:rPr>
      </w:pPr>
      <w:r>
        <w:t xml:space="preserve">    20</w:t>
      </w:r>
      <w:r w:rsidR="00C73EC4" w:rsidRPr="00DF412F">
        <w:rPr>
          <w:szCs w:val="28"/>
        </w:rPr>
        <w:t>.</w:t>
      </w:r>
      <w:r w:rsidR="00C73EC4" w:rsidRPr="00DF412F">
        <w:rPr>
          <w:rFonts w:eastAsia="Calibri"/>
          <w:szCs w:val="28"/>
        </w:rPr>
        <w:t xml:space="preserve"> Число лиц, погибших в дорожно-транспортных происшествиях</w:t>
      </w:r>
      <w:r w:rsidR="00C73EC4">
        <w:rPr>
          <w:szCs w:val="28"/>
        </w:rPr>
        <w:t>.</w:t>
      </w:r>
      <w:r w:rsidR="00BC3DBC">
        <w:rPr>
          <w:szCs w:val="28"/>
        </w:rPr>
        <w:t xml:space="preserve"> </w:t>
      </w:r>
      <w:bookmarkStart w:id="0" w:name="_GoBack"/>
      <w:bookmarkEnd w:id="0"/>
      <w:r w:rsidR="00C73EC4" w:rsidRPr="006163D2">
        <w:t>Единица измерения:</w:t>
      </w:r>
      <w:r w:rsidR="00C73EC4">
        <w:t xml:space="preserve"> человек.</w:t>
      </w:r>
    </w:p>
    <w:p w:rsidR="00C73EC4" w:rsidRPr="00DF412F" w:rsidRDefault="00C73EC4" w:rsidP="00C73EC4">
      <w:pPr>
        <w:pStyle w:val="ConsPlusNormal"/>
        <w:ind w:firstLine="540"/>
        <w:jc w:val="both"/>
        <w:rPr>
          <w:szCs w:val="28"/>
        </w:rPr>
      </w:pPr>
    </w:p>
    <w:p w:rsidR="00C73EC4" w:rsidRPr="00DF412F" w:rsidRDefault="00A52E90" w:rsidP="00C73EC4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21</w:t>
      </w:r>
      <w:r w:rsidR="00C73EC4" w:rsidRPr="00DF412F">
        <w:rPr>
          <w:sz w:val="28"/>
          <w:szCs w:val="28"/>
        </w:rPr>
        <w:t xml:space="preserve">. </w:t>
      </w:r>
      <w:r w:rsidR="00C73EC4" w:rsidRPr="00DF412F">
        <w:rPr>
          <w:rFonts w:eastAsia="Calibri"/>
          <w:sz w:val="28"/>
          <w:szCs w:val="28"/>
          <w:lang w:eastAsia="ru-RU"/>
        </w:rPr>
        <w:t xml:space="preserve">Число детей, погибших в дорожно-транспортных </w:t>
      </w:r>
      <w:proofErr w:type="spellStart"/>
      <w:r w:rsidR="00C73EC4" w:rsidRPr="00DF412F">
        <w:rPr>
          <w:rFonts w:eastAsia="Calibri"/>
          <w:sz w:val="28"/>
          <w:szCs w:val="28"/>
          <w:lang w:eastAsia="ru-RU"/>
        </w:rPr>
        <w:t>происшествиях</w:t>
      </w:r>
      <w:proofErr w:type="gramStart"/>
      <w:r w:rsidR="00C73EC4">
        <w:rPr>
          <w:rFonts w:eastAsia="Calibri"/>
          <w:sz w:val="28"/>
          <w:szCs w:val="28"/>
          <w:lang w:eastAsia="ru-RU"/>
        </w:rPr>
        <w:t>.</w:t>
      </w:r>
      <w:r w:rsidR="00C73EC4" w:rsidRPr="006163D2">
        <w:rPr>
          <w:sz w:val="28"/>
          <w:lang w:eastAsia="ru-RU"/>
        </w:rPr>
        <w:t>Е</w:t>
      </w:r>
      <w:proofErr w:type="gramEnd"/>
      <w:r w:rsidR="00C73EC4" w:rsidRPr="006163D2">
        <w:rPr>
          <w:sz w:val="28"/>
          <w:lang w:eastAsia="ru-RU"/>
        </w:rPr>
        <w:t>диница</w:t>
      </w:r>
      <w:proofErr w:type="spellEnd"/>
      <w:r w:rsidR="00C73EC4" w:rsidRPr="006163D2">
        <w:rPr>
          <w:sz w:val="28"/>
          <w:lang w:eastAsia="ru-RU"/>
        </w:rPr>
        <w:t xml:space="preserve"> измерения:</w:t>
      </w:r>
      <w:r w:rsidR="00C73EC4">
        <w:rPr>
          <w:sz w:val="28"/>
          <w:lang w:eastAsia="ru-RU"/>
        </w:rPr>
        <w:t xml:space="preserve"> человек.</w:t>
      </w:r>
    </w:p>
    <w:p w:rsidR="00C73EC4" w:rsidRPr="00DF412F" w:rsidRDefault="00C73EC4" w:rsidP="00C73EC4">
      <w:pPr>
        <w:pStyle w:val="ConsPlusNormal"/>
        <w:ind w:firstLine="540"/>
        <w:jc w:val="both"/>
        <w:rPr>
          <w:szCs w:val="28"/>
        </w:rPr>
      </w:pPr>
    </w:p>
    <w:p w:rsidR="00C73EC4" w:rsidRPr="00D65A41" w:rsidRDefault="00C73EC4" w:rsidP="00C73EC4">
      <w:pPr>
        <w:pStyle w:val="ConsPlusNormal"/>
        <w:ind w:firstLine="851"/>
        <w:jc w:val="both"/>
      </w:pPr>
      <w:r w:rsidRPr="00D65A41">
        <w:t>Количественные индикаторы</w:t>
      </w:r>
      <w:r>
        <w:t xml:space="preserve"> 12 и 13</w:t>
      </w:r>
      <w:r w:rsidRPr="00D65A41">
        <w:t xml:space="preserve">, такие как число лиц, погибших в дорожно-транспортных происшествиях и число детей, погибших в дорожно-транспортных происшествиях, оцениваются в сравнении с аналогичным показателем 2012 года и плановыми значениями по годам, приведенным в приложении к подпрограмме.   </w:t>
      </w:r>
    </w:p>
    <w:p w:rsidR="00C73EC4" w:rsidRDefault="00C73EC4" w:rsidP="00C73EC4">
      <w:pPr>
        <w:pStyle w:val="ConsPlusNormal"/>
        <w:jc w:val="both"/>
      </w:pPr>
    </w:p>
    <w:p w:rsidR="00C73EC4" w:rsidRPr="00E467A2" w:rsidRDefault="00A52E90" w:rsidP="00C73EC4">
      <w:pPr>
        <w:pStyle w:val="ConsPlusNormal"/>
        <w:ind w:firstLine="540"/>
        <w:jc w:val="both"/>
      </w:pPr>
      <w:r>
        <w:t xml:space="preserve">    22</w:t>
      </w:r>
      <w:r w:rsidR="00C73EC4" w:rsidRPr="00B45B88">
        <w:t>. Количество районов Брянской области, охваченных специальными техническими средствами авто</w:t>
      </w:r>
      <w:r w:rsidR="00C73EC4" w:rsidRPr="00E467A2">
        <w:t>матизированной фото-видео фиксации административных правонарушений в области дорожного движения.</w:t>
      </w:r>
    </w:p>
    <w:p w:rsidR="00C73EC4" w:rsidRPr="00B45B88" w:rsidRDefault="00C73EC4" w:rsidP="00C73EC4">
      <w:pPr>
        <w:pStyle w:val="ConsPlusNormal"/>
        <w:ind w:firstLine="851"/>
        <w:jc w:val="both"/>
      </w:pPr>
      <w:r w:rsidRPr="00E467A2">
        <w:t>Показатель определяется исходя из фактического использования передвижных и стационарных  специальных технических сре</w:t>
      </w:r>
      <w:proofErr w:type="gramStart"/>
      <w:r w:rsidRPr="00E467A2">
        <w:t>дств в с</w:t>
      </w:r>
      <w:proofErr w:type="gramEnd"/>
      <w:r w:rsidRPr="00E467A2">
        <w:t>оответствии с дислокацией,  утвержденной  Госавтоинспекцией Брянской области</w:t>
      </w:r>
      <w:r>
        <w:t>.</w:t>
      </w:r>
    </w:p>
    <w:p w:rsidR="00C73EC4" w:rsidRPr="00B45B88" w:rsidRDefault="00C73EC4" w:rsidP="00C73EC4">
      <w:pPr>
        <w:pStyle w:val="ConsPlusNormal"/>
        <w:ind w:firstLine="540"/>
        <w:jc w:val="both"/>
      </w:pPr>
    </w:p>
    <w:p w:rsidR="00C73EC4" w:rsidRPr="00D65A41" w:rsidRDefault="00A52E90" w:rsidP="00C73EC4">
      <w:pPr>
        <w:pStyle w:val="ConsPlusNormal"/>
        <w:jc w:val="both"/>
      </w:pPr>
      <w:r>
        <w:t xml:space="preserve">           23</w:t>
      </w:r>
      <w:r w:rsidR="00C73EC4">
        <w:t xml:space="preserve">. </w:t>
      </w:r>
      <w:r w:rsidR="00C73EC4" w:rsidRPr="00D65A41">
        <w:t xml:space="preserve">Социальный  риск (число лиц, погибших в дорожно-транспортных происшествиях на 100 тыс. населения): </w:t>
      </w:r>
    </w:p>
    <w:p w:rsidR="00C73EC4" w:rsidRPr="00D65A41" w:rsidRDefault="00C73EC4" w:rsidP="00C73EC4">
      <w:pPr>
        <w:pStyle w:val="ConsPlusNormal"/>
        <w:ind w:firstLine="851"/>
        <w:jc w:val="both"/>
      </w:pPr>
      <w:proofErr w:type="spellStart"/>
      <w:r w:rsidRPr="00D65A41">
        <w:t>Σсоц</w:t>
      </w:r>
      <w:proofErr w:type="gramStart"/>
      <w:r w:rsidRPr="00D65A41">
        <w:t>.р</w:t>
      </w:r>
      <w:proofErr w:type="gramEnd"/>
      <w:r w:rsidRPr="00D65A41">
        <w:t>иск</w:t>
      </w:r>
      <w:proofErr w:type="spellEnd"/>
      <w:r w:rsidRPr="00D65A41">
        <w:t xml:space="preserve"> = (</w:t>
      </w:r>
      <w:proofErr w:type="spellStart"/>
      <w:r w:rsidRPr="00D65A41">
        <w:t>Nп</w:t>
      </w:r>
      <w:proofErr w:type="spellEnd"/>
      <w:r w:rsidRPr="00D65A41">
        <w:t>/</w:t>
      </w:r>
      <w:proofErr w:type="spellStart"/>
      <w:r w:rsidRPr="00D65A41">
        <w:t>Nнас</w:t>
      </w:r>
      <w:proofErr w:type="spellEnd"/>
      <w:r w:rsidRPr="00D65A41">
        <w:t xml:space="preserve">.)*100000, где </w:t>
      </w:r>
    </w:p>
    <w:p w:rsidR="00C73EC4" w:rsidRPr="00D65A41" w:rsidRDefault="00C73EC4" w:rsidP="00C73EC4">
      <w:pPr>
        <w:pStyle w:val="ConsPlusNormal"/>
        <w:ind w:firstLine="851"/>
        <w:jc w:val="both"/>
      </w:pPr>
      <w:proofErr w:type="spellStart"/>
      <w:r w:rsidRPr="00D65A41">
        <w:t>Σсоц</w:t>
      </w:r>
      <w:proofErr w:type="gramStart"/>
      <w:r w:rsidRPr="00D65A41">
        <w:t>.р</w:t>
      </w:r>
      <w:proofErr w:type="gramEnd"/>
      <w:r w:rsidRPr="00D65A41">
        <w:t>иск</w:t>
      </w:r>
      <w:proofErr w:type="spellEnd"/>
      <w:r w:rsidRPr="00D65A41">
        <w:t xml:space="preserve"> – получаемое значение индикатора,</w:t>
      </w:r>
    </w:p>
    <w:p w:rsidR="00C73EC4" w:rsidRPr="00D65A41" w:rsidRDefault="00C73EC4" w:rsidP="00C73EC4">
      <w:pPr>
        <w:pStyle w:val="ConsPlusNormal"/>
        <w:ind w:firstLine="851"/>
        <w:jc w:val="both"/>
      </w:pPr>
      <w:proofErr w:type="spellStart"/>
      <w:proofErr w:type="gramStart"/>
      <w:r w:rsidRPr="00D65A41">
        <w:t>N</w:t>
      </w:r>
      <w:proofErr w:type="gramEnd"/>
      <w:r w:rsidRPr="00D65A41">
        <w:t>п</w:t>
      </w:r>
      <w:proofErr w:type="spellEnd"/>
      <w:r w:rsidRPr="00D65A41">
        <w:t xml:space="preserve"> – количество погибших в дорожно-транспортных происшествиях на территории региона в истекшем году согласно статистической отчетности;</w:t>
      </w:r>
    </w:p>
    <w:p w:rsidR="00C73EC4" w:rsidRDefault="00C73EC4" w:rsidP="00C73EC4">
      <w:pPr>
        <w:pStyle w:val="ConsPlusNormal"/>
        <w:ind w:firstLine="851"/>
        <w:jc w:val="both"/>
      </w:pPr>
      <w:proofErr w:type="spellStart"/>
      <w:proofErr w:type="gramStart"/>
      <w:r w:rsidRPr="00D65A41">
        <w:lastRenderedPageBreak/>
        <w:t>N</w:t>
      </w:r>
      <w:proofErr w:type="gramEnd"/>
      <w:r w:rsidRPr="00D65A41">
        <w:t>нас</w:t>
      </w:r>
      <w:proofErr w:type="spellEnd"/>
      <w:r w:rsidRPr="00D65A41">
        <w:t xml:space="preserve"> – численность населения региона согласно статистической отчетности по итогам года</w:t>
      </w:r>
      <w:r>
        <w:t>.</w:t>
      </w:r>
    </w:p>
    <w:p w:rsidR="00C73EC4" w:rsidRDefault="00C73EC4" w:rsidP="00C73EC4">
      <w:pPr>
        <w:pStyle w:val="ConsPlusNormal"/>
        <w:ind w:firstLine="540"/>
        <w:jc w:val="both"/>
      </w:pPr>
    </w:p>
    <w:p w:rsidR="00C73EC4" w:rsidRPr="00D65A41" w:rsidRDefault="00A52E90" w:rsidP="00C73EC4">
      <w:pPr>
        <w:pStyle w:val="ConsPlusNormal"/>
        <w:ind w:firstLine="851"/>
        <w:jc w:val="both"/>
      </w:pPr>
      <w:r>
        <w:t>24</w:t>
      </w:r>
      <w:r w:rsidR="00C73EC4" w:rsidRPr="00B45B88">
        <w:t xml:space="preserve">. </w:t>
      </w:r>
      <w:r w:rsidR="00C73EC4" w:rsidRPr="00D65A41">
        <w:t>Транспортный риск (число лиц, погибших в дорожн</w:t>
      </w:r>
      <w:proofErr w:type="gramStart"/>
      <w:r w:rsidR="00C73EC4" w:rsidRPr="00D65A41">
        <w:t>о-</w:t>
      </w:r>
      <w:proofErr w:type="gramEnd"/>
      <w:r w:rsidR="00C73EC4" w:rsidRPr="00D65A41">
        <w:t xml:space="preserve"> транспортных происшествиях на 10 тыс. транспортных средств)</w:t>
      </w:r>
    </w:p>
    <w:p w:rsidR="00C73EC4" w:rsidRPr="00D65A41" w:rsidRDefault="00C73EC4" w:rsidP="00C73EC4">
      <w:pPr>
        <w:pStyle w:val="ConsPlusNormal"/>
        <w:ind w:firstLine="851"/>
        <w:jc w:val="both"/>
      </w:pPr>
      <w:proofErr w:type="spellStart"/>
      <w:r w:rsidRPr="00D65A41">
        <w:t>Σтрансп</w:t>
      </w:r>
      <w:proofErr w:type="gramStart"/>
      <w:r w:rsidRPr="00D65A41">
        <w:t>.р</w:t>
      </w:r>
      <w:proofErr w:type="gramEnd"/>
      <w:r w:rsidRPr="00D65A41">
        <w:t>иск</w:t>
      </w:r>
      <w:proofErr w:type="spellEnd"/>
      <w:r w:rsidRPr="00D65A41">
        <w:t xml:space="preserve"> = (</w:t>
      </w:r>
      <w:proofErr w:type="spellStart"/>
      <w:r w:rsidRPr="00D65A41">
        <w:t>Nп</w:t>
      </w:r>
      <w:proofErr w:type="spellEnd"/>
      <w:r w:rsidRPr="00D65A41">
        <w:t>/</w:t>
      </w:r>
      <w:proofErr w:type="spellStart"/>
      <w:r w:rsidRPr="00D65A41">
        <w:t>Nтс</w:t>
      </w:r>
      <w:proofErr w:type="spellEnd"/>
      <w:r w:rsidRPr="00D65A41">
        <w:t>.)*10000, где</w:t>
      </w:r>
    </w:p>
    <w:p w:rsidR="00C73EC4" w:rsidRPr="00D65A41" w:rsidRDefault="00C73EC4" w:rsidP="00C73EC4">
      <w:pPr>
        <w:pStyle w:val="ConsPlusNormal"/>
        <w:ind w:firstLine="851"/>
        <w:jc w:val="both"/>
      </w:pPr>
      <w:proofErr w:type="spellStart"/>
      <w:r w:rsidRPr="00D65A41">
        <w:t>Σтрансп</w:t>
      </w:r>
      <w:proofErr w:type="gramStart"/>
      <w:r w:rsidRPr="00D65A41">
        <w:t>.р</w:t>
      </w:r>
      <w:proofErr w:type="gramEnd"/>
      <w:r w:rsidRPr="00D65A41">
        <w:t>иск</w:t>
      </w:r>
      <w:proofErr w:type="spellEnd"/>
      <w:r w:rsidRPr="00D65A41">
        <w:t xml:space="preserve"> – получаемое значение индикатора,</w:t>
      </w:r>
    </w:p>
    <w:p w:rsidR="00C73EC4" w:rsidRPr="00D65A41" w:rsidRDefault="00C73EC4" w:rsidP="00C73EC4">
      <w:pPr>
        <w:pStyle w:val="ConsPlusNormal"/>
        <w:ind w:firstLine="851"/>
        <w:jc w:val="both"/>
      </w:pPr>
      <w:proofErr w:type="spellStart"/>
      <w:proofErr w:type="gramStart"/>
      <w:r w:rsidRPr="00D65A41">
        <w:t>N</w:t>
      </w:r>
      <w:proofErr w:type="gramEnd"/>
      <w:r w:rsidRPr="00D65A41">
        <w:t>п</w:t>
      </w:r>
      <w:proofErr w:type="spellEnd"/>
      <w:r w:rsidRPr="00D65A41">
        <w:t xml:space="preserve"> – количество погибших в дорожно-транспортных происшествиях на территории региона в истекшем году согласно статистической отчетности;</w:t>
      </w:r>
    </w:p>
    <w:p w:rsidR="00C73EC4" w:rsidRDefault="00C73EC4" w:rsidP="00C73EC4">
      <w:pPr>
        <w:pStyle w:val="ConsPlusNormal"/>
        <w:ind w:firstLine="851"/>
        <w:jc w:val="both"/>
      </w:pPr>
      <w:proofErr w:type="spellStart"/>
      <w:proofErr w:type="gramStart"/>
      <w:r w:rsidRPr="00D65A41">
        <w:t>N</w:t>
      </w:r>
      <w:proofErr w:type="gramEnd"/>
      <w:r w:rsidRPr="00D65A41">
        <w:t>тс</w:t>
      </w:r>
      <w:proofErr w:type="spellEnd"/>
      <w:r w:rsidRPr="00D65A41">
        <w:t xml:space="preserve"> – количество транспортных средств, зарегистрированных на территории  региона согласно статистической отчетности по итогам года.</w:t>
      </w:r>
    </w:p>
    <w:p w:rsidR="00C73EC4" w:rsidRDefault="00C73EC4" w:rsidP="00C73EC4">
      <w:pPr>
        <w:pStyle w:val="ConsPlusNormal"/>
        <w:ind w:firstLine="851"/>
        <w:jc w:val="both"/>
      </w:pPr>
    </w:p>
    <w:p w:rsidR="00C73EC4" w:rsidRDefault="00C73EC4" w:rsidP="00C73EC4">
      <w:pPr>
        <w:pStyle w:val="ConsPlusNormal"/>
        <w:ind w:firstLine="851"/>
        <w:jc w:val="both"/>
      </w:pPr>
      <w:r w:rsidRPr="00D65A41">
        <w:t>Индикаторы социального и транспортного  риска оцениваются в сравнении с аналогичным показателем 2012 года и плановыми значениями по годам, приведен</w:t>
      </w:r>
      <w:r>
        <w:t>ным в приложении к подпрограмме.</w:t>
      </w:r>
    </w:p>
    <w:p w:rsidR="00C73EC4" w:rsidRDefault="00C73EC4" w:rsidP="00C73EC4">
      <w:pPr>
        <w:ind w:firstLine="540"/>
        <w:jc w:val="both"/>
      </w:pPr>
      <w:proofErr w:type="gramStart"/>
      <w:r w:rsidRPr="006F5553">
        <w:rPr>
          <w:sz w:val="28"/>
          <w:szCs w:val="28"/>
        </w:rPr>
        <w:t>Индикаторы оценки эффективности мероприятий подпрограммы «Построение и развитие аппаратно-программного комплекса «Безопасный город» на территории Брянской области, повышение безопасности дорожного движения»: пунктов 1</w:t>
      </w:r>
      <w:r>
        <w:rPr>
          <w:sz w:val="28"/>
          <w:szCs w:val="28"/>
        </w:rPr>
        <w:t>2, 13</w:t>
      </w:r>
      <w:r w:rsidRPr="006F5553">
        <w:rPr>
          <w:sz w:val="28"/>
          <w:szCs w:val="28"/>
        </w:rPr>
        <w:t>, 1</w:t>
      </w:r>
      <w:r>
        <w:rPr>
          <w:sz w:val="28"/>
          <w:szCs w:val="28"/>
        </w:rPr>
        <w:t>5</w:t>
      </w:r>
      <w:r w:rsidRPr="006F5553">
        <w:rPr>
          <w:sz w:val="28"/>
          <w:szCs w:val="28"/>
        </w:rPr>
        <w:t>, 1</w:t>
      </w:r>
      <w:r>
        <w:rPr>
          <w:sz w:val="28"/>
          <w:szCs w:val="28"/>
        </w:rPr>
        <w:t>6</w:t>
      </w:r>
      <w:r w:rsidRPr="006F5553">
        <w:rPr>
          <w:sz w:val="28"/>
          <w:szCs w:val="28"/>
        </w:rPr>
        <w:t xml:space="preserve"> формируются на основании государственного учета показателей состояния безопасности дорожного движения,</w:t>
      </w:r>
      <w:r w:rsidR="00BB17E6">
        <w:rPr>
          <w:sz w:val="28"/>
          <w:szCs w:val="28"/>
        </w:rPr>
        <w:t xml:space="preserve"> </w:t>
      </w:r>
      <w:r w:rsidRPr="006F5553">
        <w:rPr>
          <w:sz w:val="28"/>
          <w:szCs w:val="28"/>
        </w:rPr>
        <w:t>формирования которого осуществляется в соответствии с Федеральным законом от 10 декабря 1995 г. № 196-ФЗ «О безопасности дорожного движения», постановлением Правительства Российской Федерации от 6 августа</w:t>
      </w:r>
      <w:proofErr w:type="gramEnd"/>
      <w:r w:rsidRPr="006F5553">
        <w:rPr>
          <w:sz w:val="28"/>
          <w:szCs w:val="28"/>
        </w:rPr>
        <w:t xml:space="preserve"> 1998 г. № 894 «Об утверждении </w:t>
      </w:r>
      <w:proofErr w:type="gramStart"/>
      <w:r w:rsidRPr="006F5553">
        <w:rPr>
          <w:sz w:val="28"/>
          <w:szCs w:val="28"/>
        </w:rPr>
        <w:t>Правил государственного учета показателей состояния безопасности дорожного движения</w:t>
      </w:r>
      <w:proofErr w:type="gramEnd"/>
      <w:r w:rsidRPr="006F5553">
        <w:rPr>
          <w:sz w:val="28"/>
          <w:szCs w:val="28"/>
        </w:rPr>
        <w:t xml:space="preserve"> органами внутренних дел Российской Федерации», постановлением Правительства Российской Федерации от 29 июня 1995 г. </w:t>
      </w:r>
      <w:r w:rsidR="001F2049">
        <w:rPr>
          <w:sz w:val="28"/>
          <w:szCs w:val="28"/>
        </w:rPr>
        <w:t xml:space="preserve">    </w:t>
      </w:r>
      <w:r w:rsidRPr="006F5553">
        <w:rPr>
          <w:sz w:val="28"/>
          <w:szCs w:val="28"/>
        </w:rPr>
        <w:t xml:space="preserve">№ 647 «Об утверждении Правил учета дорожно-транспортных происшествий». Сведения государственного </w:t>
      </w:r>
      <w:proofErr w:type="gramStart"/>
      <w:r w:rsidRPr="006F5553">
        <w:rPr>
          <w:sz w:val="28"/>
          <w:szCs w:val="28"/>
        </w:rPr>
        <w:t>учета показателей состояния безопасности дорожного движения</w:t>
      </w:r>
      <w:proofErr w:type="gramEnd"/>
      <w:r w:rsidRPr="006F5553">
        <w:rPr>
          <w:sz w:val="28"/>
          <w:szCs w:val="28"/>
        </w:rPr>
        <w:t xml:space="preserve"> являются открытыми.</w:t>
      </w:r>
    </w:p>
    <w:p w:rsidR="00C73EC4" w:rsidRPr="005C3DE0" w:rsidRDefault="00C73EC4" w:rsidP="00C73EC4">
      <w:pPr>
        <w:pStyle w:val="ConsPlusNormal"/>
        <w:jc w:val="both"/>
        <w:rPr>
          <w:highlight w:val="yellow"/>
        </w:rPr>
      </w:pPr>
    </w:p>
    <w:p w:rsidR="00C73EC4" w:rsidRPr="009F1747" w:rsidRDefault="00C73EC4" w:rsidP="009F1747">
      <w:pPr>
        <w:pStyle w:val="ConsPlusNormal"/>
        <w:tabs>
          <w:tab w:val="left" w:pos="4962"/>
        </w:tabs>
        <w:ind w:firstLine="709"/>
        <w:jc w:val="both"/>
      </w:pPr>
    </w:p>
    <w:sectPr w:rsidR="00C73EC4" w:rsidRPr="009F1747" w:rsidSect="00DA42A2">
      <w:pgSz w:w="11906" w:h="16838" w:code="9"/>
      <w:pgMar w:top="680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FFE" w:rsidRDefault="00865FFE" w:rsidP="00623DFB">
      <w:r>
        <w:separator/>
      </w:r>
    </w:p>
  </w:endnote>
  <w:endnote w:type="continuationSeparator" w:id="0">
    <w:p w:rsidR="00865FFE" w:rsidRDefault="00865FFE" w:rsidP="00623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FFE" w:rsidRDefault="00865FFE" w:rsidP="00623DFB">
      <w:r>
        <w:separator/>
      </w:r>
    </w:p>
  </w:footnote>
  <w:footnote w:type="continuationSeparator" w:id="0">
    <w:p w:rsidR="00865FFE" w:rsidRDefault="00865FFE" w:rsidP="00623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1135610"/>
      <w:docPartObj>
        <w:docPartGallery w:val="Page Numbers (Top of Page)"/>
        <w:docPartUnique/>
      </w:docPartObj>
    </w:sdtPr>
    <w:sdtEndPr/>
    <w:sdtContent>
      <w:p w:rsidR="00865FFE" w:rsidRDefault="00865FF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DB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865FFE" w:rsidRDefault="00865F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D99"/>
    <w:rsid w:val="0000388E"/>
    <w:rsid w:val="0000633D"/>
    <w:rsid w:val="0001394E"/>
    <w:rsid w:val="00017E89"/>
    <w:rsid w:val="00040153"/>
    <w:rsid w:val="000440C4"/>
    <w:rsid w:val="00065588"/>
    <w:rsid w:val="00071144"/>
    <w:rsid w:val="00080D48"/>
    <w:rsid w:val="00083223"/>
    <w:rsid w:val="00084B81"/>
    <w:rsid w:val="00087C24"/>
    <w:rsid w:val="00096804"/>
    <w:rsid w:val="00097E1E"/>
    <w:rsid w:val="000E1331"/>
    <w:rsid w:val="000E4DAD"/>
    <w:rsid w:val="000F4732"/>
    <w:rsid w:val="000F520A"/>
    <w:rsid w:val="00101ED5"/>
    <w:rsid w:val="001047BC"/>
    <w:rsid w:val="00116502"/>
    <w:rsid w:val="0013415B"/>
    <w:rsid w:val="0014227E"/>
    <w:rsid w:val="001432AB"/>
    <w:rsid w:val="001474DF"/>
    <w:rsid w:val="001768B0"/>
    <w:rsid w:val="00180168"/>
    <w:rsid w:val="001831F9"/>
    <w:rsid w:val="00185695"/>
    <w:rsid w:val="0019450D"/>
    <w:rsid w:val="001A3FCF"/>
    <w:rsid w:val="001B1BDB"/>
    <w:rsid w:val="001B3D88"/>
    <w:rsid w:val="001F2049"/>
    <w:rsid w:val="00204F97"/>
    <w:rsid w:val="00220640"/>
    <w:rsid w:val="0022099E"/>
    <w:rsid w:val="00223C9B"/>
    <w:rsid w:val="002269A2"/>
    <w:rsid w:val="00236B6E"/>
    <w:rsid w:val="00253A1B"/>
    <w:rsid w:val="00263CF1"/>
    <w:rsid w:val="00272C20"/>
    <w:rsid w:val="00281FA9"/>
    <w:rsid w:val="00282755"/>
    <w:rsid w:val="002944F1"/>
    <w:rsid w:val="00294C6A"/>
    <w:rsid w:val="002A6555"/>
    <w:rsid w:val="002B3716"/>
    <w:rsid w:val="002C01F6"/>
    <w:rsid w:val="002D791A"/>
    <w:rsid w:val="002E7426"/>
    <w:rsid w:val="002F34FC"/>
    <w:rsid w:val="002F52A5"/>
    <w:rsid w:val="00301AE2"/>
    <w:rsid w:val="00303AE0"/>
    <w:rsid w:val="00304B63"/>
    <w:rsid w:val="0031687E"/>
    <w:rsid w:val="00322B3E"/>
    <w:rsid w:val="00333263"/>
    <w:rsid w:val="003403B2"/>
    <w:rsid w:val="003563C1"/>
    <w:rsid w:val="00361540"/>
    <w:rsid w:val="00361E81"/>
    <w:rsid w:val="00364DD1"/>
    <w:rsid w:val="00383F8E"/>
    <w:rsid w:val="003A4C46"/>
    <w:rsid w:val="003A5A06"/>
    <w:rsid w:val="003C5E27"/>
    <w:rsid w:val="003F22EB"/>
    <w:rsid w:val="003F71D1"/>
    <w:rsid w:val="0041766C"/>
    <w:rsid w:val="004363AE"/>
    <w:rsid w:val="004430A1"/>
    <w:rsid w:val="00456FFD"/>
    <w:rsid w:val="0046385D"/>
    <w:rsid w:val="00491FAF"/>
    <w:rsid w:val="00493FBF"/>
    <w:rsid w:val="00494BBC"/>
    <w:rsid w:val="0049587A"/>
    <w:rsid w:val="004A66EC"/>
    <w:rsid w:val="004A6700"/>
    <w:rsid w:val="004A7E81"/>
    <w:rsid w:val="004B1D71"/>
    <w:rsid w:val="004B489B"/>
    <w:rsid w:val="004E4D03"/>
    <w:rsid w:val="004E5AA8"/>
    <w:rsid w:val="004F2908"/>
    <w:rsid w:val="004F50B0"/>
    <w:rsid w:val="004F53BA"/>
    <w:rsid w:val="005130D9"/>
    <w:rsid w:val="00541A5C"/>
    <w:rsid w:val="00546CD7"/>
    <w:rsid w:val="00556108"/>
    <w:rsid w:val="00561A2C"/>
    <w:rsid w:val="005645BB"/>
    <w:rsid w:val="00565CAC"/>
    <w:rsid w:val="00586F8D"/>
    <w:rsid w:val="00591DEE"/>
    <w:rsid w:val="0059353C"/>
    <w:rsid w:val="005B419A"/>
    <w:rsid w:val="005B6169"/>
    <w:rsid w:val="005C0AAF"/>
    <w:rsid w:val="005C2EFE"/>
    <w:rsid w:val="005C5370"/>
    <w:rsid w:val="005D2C46"/>
    <w:rsid w:val="005D5A4B"/>
    <w:rsid w:val="00603F5B"/>
    <w:rsid w:val="0061030E"/>
    <w:rsid w:val="006163D2"/>
    <w:rsid w:val="00623DFB"/>
    <w:rsid w:val="00636FCB"/>
    <w:rsid w:val="00670DD5"/>
    <w:rsid w:val="00673491"/>
    <w:rsid w:val="00676D99"/>
    <w:rsid w:val="00676DAC"/>
    <w:rsid w:val="006906D1"/>
    <w:rsid w:val="00692467"/>
    <w:rsid w:val="00693C12"/>
    <w:rsid w:val="006A1DAE"/>
    <w:rsid w:val="006A6D7F"/>
    <w:rsid w:val="006B13CF"/>
    <w:rsid w:val="006B140B"/>
    <w:rsid w:val="006B3B80"/>
    <w:rsid w:val="006D1D56"/>
    <w:rsid w:val="006F062C"/>
    <w:rsid w:val="006F52F3"/>
    <w:rsid w:val="006F5414"/>
    <w:rsid w:val="006F5553"/>
    <w:rsid w:val="00703B95"/>
    <w:rsid w:val="00712F3C"/>
    <w:rsid w:val="0071612E"/>
    <w:rsid w:val="00717E89"/>
    <w:rsid w:val="00735B27"/>
    <w:rsid w:val="00737B04"/>
    <w:rsid w:val="00746019"/>
    <w:rsid w:val="00753CB0"/>
    <w:rsid w:val="00761400"/>
    <w:rsid w:val="007643BD"/>
    <w:rsid w:val="007763C1"/>
    <w:rsid w:val="007809DD"/>
    <w:rsid w:val="007B2AC9"/>
    <w:rsid w:val="007C0747"/>
    <w:rsid w:val="007C126E"/>
    <w:rsid w:val="007F4AD4"/>
    <w:rsid w:val="007F55A0"/>
    <w:rsid w:val="007F6AEF"/>
    <w:rsid w:val="008007FE"/>
    <w:rsid w:val="00803037"/>
    <w:rsid w:val="0081771D"/>
    <w:rsid w:val="00817B40"/>
    <w:rsid w:val="00820CDD"/>
    <w:rsid w:val="00825E1D"/>
    <w:rsid w:val="00842127"/>
    <w:rsid w:val="00851D9F"/>
    <w:rsid w:val="00860548"/>
    <w:rsid w:val="00865FFE"/>
    <w:rsid w:val="00870BF9"/>
    <w:rsid w:val="0087293C"/>
    <w:rsid w:val="00883A06"/>
    <w:rsid w:val="008922DF"/>
    <w:rsid w:val="0089734D"/>
    <w:rsid w:val="008A0732"/>
    <w:rsid w:val="008B27CC"/>
    <w:rsid w:val="008E4058"/>
    <w:rsid w:val="008E4939"/>
    <w:rsid w:val="008F30D2"/>
    <w:rsid w:val="00903F05"/>
    <w:rsid w:val="00915FE0"/>
    <w:rsid w:val="00917A0D"/>
    <w:rsid w:val="00932ED2"/>
    <w:rsid w:val="009651DD"/>
    <w:rsid w:val="00976BFE"/>
    <w:rsid w:val="009843F5"/>
    <w:rsid w:val="00992EE4"/>
    <w:rsid w:val="009F1747"/>
    <w:rsid w:val="009F53C8"/>
    <w:rsid w:val="009F7354"/>
    <w:rsid w:val="00A0311D"/>
    <w:rsid w:val="00A0336B"/>
    <w:rsid w:val="00A03455"/>
    <w:rsid w:val="00A05060"/>
    <w:rsid w:val="00A247FB"/>
    <w:rsid w:val="00A45467"/>
    <w:rsid w:val="00A52E90"/>
    <w:rsid w:val="00A54242"/>
    <w:rsid w:val="00A5688B"/>
    <w:rsid w:val="00A57ACF"/>
    <w:rsid w:val="00A57E56"/>
    <w:rsid w:val="00A74E5C"/>
    <w:rsid w:val="00A8577C"/>
    <w:rsid w:val="00AA76A7"/>
    <w:rsid w:val="00AB61AA"/>
    <w:rsid w:val="00AC1BD0"/>
    <w:rsid w:val="00AC2C6C"/>
    <w:rsid w:val="00AC7AAD"/>
    <w:rsid w:val="00AD1280"/>
    <w:rsid w:val="00AD3BDA"/>
    <w:rsid w:val="00B020F5"/>
    <w:rsid w:val="00B10A62"/>
    <w:rsid w:val="00B2444C"/>
    <w:rsid w:val="00B24FDE"/>
    <w:rsid w:val="00B37435"/>
    <w:rsid w:val="00B45AB0"/>
    <w:rsid w:val="00B4670B"/>
    <w:rsid w:val="00B471C4"/>
    <w:rsid w:val="00B528D6"/>
    <w:rsid w:val="00B60D5C"/>
    <w:rsid w:val="00B64C64"/>
    <w:rsid w:val="00B91AFC"/>
    <w:rsid w:val="00B94C0C"/>
    <w:rsid w:val="00BA662F"/>
    <w:rsid w:val="00BB17E6"/>
    <w:rsid w:val="00BB6DFB"/>
    <w:rsid w:val="00BC3DBC"/>
    <w:rsid w:val="00BC7F6C"/>
    <w:rsid w:val="00BD09BA"/>
    <w:rsid w:val="00BD1980"/>
    <w:rsid w:val="00BF795D"/>
    <w:rsid w:val="00C053FD"/>
    <w:rsid w:val="00C075D5"/>
    <w:rsid w:val="00C10C4B"/>
    <w:rsid w:val="00C232B8"/>
    <w:rsid w:val="00C421E2"/>
    <w:rsid w:val="00C43514"/>
    <w:rsid w:val="00C65C98"/>
    <w:rsid w:val="00C723D8"/>
    <w:rsid w:val="00C73EC4"/>
    <w:rsid w:val="00C75725"/>
    <w:rsid w:val="00C914FF"/>
    <w:rsid w:val="00C978DD"/>
    <w:rsid w:val="00CA07C1"/>
    <w:rsid w:val="00CA61F2"/>
    <w:rsid w:val="00CB7598"/>
    <w:rsid w:val="00CC4B05"/>
    <w:rsid w:val="00CD2EE7"/>
    <w:rsid w:val="00D0440A"/>
    <w:rsid w:val="00D078E7"/>
    <w:rsid w:val="00D2729B"/>
    <w:rsid w:val="00D4138A"/>
    <w:rsid w:val="00D609A3"/>
    <w:rsid w:val="00D61ED5"/>
    <w:rsid w:val="00D70F5F"/>
    <w:rsid w:val="00D72AB5"/>
    <w:rsid w:val="00D755C1"/>
    <w:rsid w:val="00D96ABA"/>
    <w:rsid w:val="00DA2587"/>
    <w:rsid w:val="00DA42A2"/>
    <w:rsid w:val="00DA65F2"/>
    <w:rsid w:val="00DA6D53"/>
    <w:rsid w:val="00DB0777"/>
    <w:rsid w:val="00DC4273"/>
    <w:rsid w:val="00DF317E"/>
    <w:rsid w:val="00DF412F"/>
    <w:rsid w:val="00E02C06"/>
    <w:rsid w:val="00E125D2"/>
    <w:rsid w:val="00E23FC2"/>
    <w:rsid w:val="00E3499B"/>
    <w:rsid w:val="00E40F4D"/>
    <w:rsid w:val="00E46F34"/>
    <w:rsid w:val="00E55414"/>
    <w:rsid w:val="00E57920"/>
    <w:rsid w:val="00E65327"/>
    <w:rsid w:val="00E66920"/>
    <w:rsid w:val="00E90FEE"/>
    <w:rsid w:val="00E96022"/>
    <w:rsid w:val="00E97B48"/>
    <w:rsid w:val="00EC126C"/>
    <w:rsid w:val="00ED7B7B"/>
    <w:rsid w:val="00EE4954"/>
    <w:rsid w:val="00EE54EE"/>
    <w:rsid w:val="00EF7C53"/>
    <w:rsid w:val="00F10228"/>
    <w:rsid w:val="00F15D23"/>
    <w:rsid w:val="00F16834"/>
    <w:rsid w:val="00F17930"/>
    <w:rsid w:val="00F26662"/>
    <w:rsid w:val="00F52A34"/>
    <w:rsid w:val="00F744C8"/>
    <w:rsid w:val="00F76D2F"/>
    <w:rsid w:val="00F81222"/>
    <w:rsid w:val="00F81DDA"/>
    <w:rsid w:val="00F81FE9"/>
    <w:rsid w:val="00FA2E00"/>
    <w:rsid w:val="00FA47EC"/>
    <w:rsid w:val="00FB241A"/>
    <w:rsid w:val="00FC1919"/>
    <w:rsid w:val="00FD215E"/>
    <w:rsid w:val="00FD2B1A"/>
    <w:rsid w:val="00FD7CFB"/>
    <w:rsid w:val="00FE2559"/>
    <w:rsid w:val="00FF4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6D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76D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3D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3D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623D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3D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E125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E125D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25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25D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1">
    <w:name w:val="Основной текст 21"/>
    <w:basedOn w:val="a"/>
    <w:rsid w:val="00097E1E"/>
    <w:pPr>
      <w:jc w:val="center"/>
    </w:pPr>
    <w:rPr>
      <w:b/>
      <w:bCs/>
      <w:sz w:val="28"/>
      <w:szCs w:val="24"/>
    </w:rPr>
  </w:style>
  <w:style w:type="table" w:styleId="aa">
    <w:name w:val="Table Grid"/>
    <w:basedOn w:val="a1"/>
    <w:uiPriority w:val="59"/>
    <w:rsid w:val="00E90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6D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76D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3D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3D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623D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3D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E125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E125D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25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25D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1">
    <w:name w:val="Основной текст 21"/>
    <w:basedOn w:val="a"/>
    <w:rsid w:val="00097E1E"/>
    <w:pPr>
      <w:jc w:val="center"/>
    </w:pPr>
    <w:rPr>
      <w:b/>
      <w:bCs/>
      <w:sz w:val="28"/>
      <w:szCs w:val="24"/>
    </w:rPr>
  </w:style>
  <w:style w:type="table" w:styleId="aa">
    <w:name w:val="Table Grid"/>
    <w:basedOn w:val="a1"/>
    <w:uiPriority w:val="59"/>
    <w:rsid w:val="00E90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A3793-6EB0-49DA-9E95-0A64F944A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17</Pages>
  <Words>3455</Words>
  <Characters>19700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33</cp:revision>
  <cp:lastPrinted>2019-10-25T06:03:00Z</cp:lastPrinted>
  <dcterms:created xsi:type="dcterms:W3CDTF">2019-10-21T08:02:00Z</dcterms:created>
  <dcterms:modified xsi:type="dcterms:W3CDTF">2019-10-25T10:18:00Z</dcterms:modified>
</cp:coreProperties>
</file>